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724FCB" w14:textId="77777777" w:rsidR="00F8356E" w:rsidRPr="005860CA" w:rsidRDefault="00F8356E" w:rsidP="001A17A9">
      <w:pPr>
        <w:spacing w:line="360" w:lineRule="auto"/>
        <w:jc w:val="center"/>
        <w:rPr>
          <w:rFonts w:ascii="Times New Roman" w:hAnsi="Times New Roman" w:cs="Times New Roman"/>
          <w:b/>
          <w:bCs/>
        </w:rPr>
      </w:pPr>
    </w:p>
    <w:p w14:paraId="2B852923" w14:textId="77777777" w:rsidR="00F8356E" w:rsidRPr="005860CA" w:rsidRDefault="00F8356E" w:rsidP="001A17A9">
      <w:pPr>
        <w:spacing w:line="360" w:lineRule="auto"/>
        <w:jc w:val="center"/>
        <w:rPr>
          <w:rFonts w:ascii="Times New Roman" w:hAnsi="Times New Roman" w:cs="Times New Roman"/>
          <w:b/>
          <w:bCs/>
        </w:rPr>
      </w:pPr>
    </w:p>
    <w:p w14:paraId="2F6DC0E9" w14:textId="77777777" w:rsidR="00F8356E" w:rsidRPr="005860CA" w:rsidRDefault="00F8356E" w:rsidP="001A17A9">
      <w:pPr>
        <w:spacing w:line="360" w:lineRule="auto"/>
        <w:jc w:val="center"/>
        <w:rPr>
          <w:rFonts w:ascii="Times New Roman" w:hAnsi="Times New Roman" w:cs="Times New Roman"/>
          <w:b/>
          <w:bCs/>
        </w:rPr>
      </w:pPr>
    </w:p>
    <w:p w14:paraId="134FDF52" w14:textId="77777777" w:rsidR="00F8356E" w:rsidRPr="005860CA" w:rsidRDefault="00F8356E" w:rsidP="001A17A9">
      <w:pPr>
        <w:spacing w:line="360" w:lineRule="auto"/>
        <w:jc w:val="center"/>
        <w:rPr>
          <w:rFonts w:ascii="Times New Roman" w:hAnsi="Times New Roman" w:cs="Times New Roman"/>
          <w:b/>
          <w:bCs/>
        </w:rPr>
      </w:pPr>
    </w:p>
    <w:p w14:paraId="311E06C1" w14:textId="2D738824" w:rsidR="00F8356E" w:rsidRPr="005860CA" w:rsidRDefault="00F8356E" w:rsidP="008D54B1">
      <w:pPr>
        <w:spacing w:line="360" w:lineRule="auto"/>
        <w:rPr>
          <w:rFonts w:ascii="Times New Roman" w:hAnsi="Times New Roman" w:cs="Times New Roman"/>
          <w:b/>
          <w:bCs/>
        </w:rPr>
      </w:pPr>
      <w:r w:rsidRPr="005860CA">
        <w:rPr>
          <w:rFonts w:ascii="Times New Roman" w:hAnsi="Times New Roman" w:cs="Times New Roman"/>
          <w:b/>
          <w:bCs/>
          <w:noProof/>
          <w:lang w:eastAsia="tr-TR"/>
        </w:rPr>
        <w:drawing>
          <wp:inline distT="0" distB="0" distL="0" distR="0" wp14:anchorId="1C04E314" wp14:editId="5F9CB74A">
            <wp:extent cx="1285875" cy="1285875"/>
            <wp:effectExtent l="0" t="0" r="9525" b="9525"/>
            <wp:docPr id="20080302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pic:spPr>
                </pic:pic>
              </a:graphicData>
            </a:graphic>
          </wp:inline>
        </w:drawing>
      </w:r>
      <w:r w:rsidR="008D54B1">
        <w:rPr>
          <w:rFonts w:ascii="Times New Roman" w:hAnsi="Times New Roman" w:cs="Times New Roman"/>
          <w:b/>
          <w:bCs/>
          <w:noProof/>
          <w:lang w:eastAsia="tr-TR"/>
        </w:rPr>
        <w:t xml:space="preserve">                                                                                    </w:t>
      </w:r>
      <w:bookmarkStart w:id="0" w:name="_GoBack"/>
      <w:bookmarkEnd w:id="0"/>
      <w:r w:rsidR="008D54B1" w:rsidRPr="005860CA">
        <w:rPr>
          <w:rFonts w:ascii="Times New Roman" w:hAnsi="Times New Roman" w:cs="Times New Roman"/>
          <w:b/>
          <w:bCs/>
          <w:noProof/>
          <w:lang w:eastAsia="tr-TR"/>
        </w:rPr>
        <w:drawing>
          <wp:inline distT="0" distB="0" distL="0" distR="0" wp14:anchorId="2C736E7B" wp14:editId="6362402B">
            <wp:extent cx="1260000" cy="1260000"/>
            <wp:effectExtent l="0" t="0" r="0" b="0"/>
            <wp:docPr id="153862053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0000" cy="1260000"/>
                    </a:xfrm>
                    <a:prstGeom prst="rect">
                      <a:avLst/>
                    </a:prstGeom>
                    <a:noFill/>
                  </pic:spPr>
                </pic:pic>
              </a:graphicData>
            </a:graphic>
          </wp:inline>
        </w:drawing>
      </w:r>
    </w:p>
    <w:p w14:paraId="61B96804" w14:textId="799DAB8F" w:rsidR="00F8356E" w:rsidRPr="005860CA" w:rsidRDefault="00F8356E" w:rsidP="001A17A9">
      <w:pPr>
        <w:spacing w:line="360" w:lineRule="auto"/>
        <w:jc w:val="center"/>
        <w:rPr>
          <w:rFonts w:ascii="Times New Roman" w:hAnsi="Times New Roman" w:cs="Times New Roman"/>
          <w:b/>
          <w:bCs/>
          <w:color w:val="153D63" w:themeColor="text2" w:themeTint="E6"/>
        </w:rPr>
      </w:pPr>
      <w:r w:rsidRPr="005860CA">
        <w:rPr>
          <w:rFonts w:ascii="Times New Roman" w:hAnsi="Times New Roman" w:cs="Times New Roman"/>
          <w:b/>
          <w:bCs/>
          <w:color w:val="153D63" w:themeColor="text2" w:themeTint="E6"/>
        </w:rPr>
        <w:t xml:space="preserve">  </w:t>
      </w:r>
    </w:p>
    <w:p w14:paraId="29D69527" w14:textId="77777777" w:rsidR="00F8356E" w:rsidRPr="005860CA" w:rsidRDefault="00F8356E" w:rsidP="001A17A9">
      <w:pPr>
        <w:spacing w:line="360" w:lineRule="auto"/>
        <w:jc w:val="center"/>
        <w:rPr>
          <w:rFonts w:ascii="Times New Roman" w:hAnsi="Times New Roman" w:cs="Times New Roman"/>
          <w:b/>
          <w:bCs/>
          <w:color w:val="153D63" w:themeColor="text2" w:themeTint="E6"/>
        </w:rPr>
      </w:pPr>
    </w:p>
    <w:p w14:paraId="18D5BE7E" w14:textId="21434136" w:rsidR="00222A11" w:rsidRPr="005860CA" w:rsidRDefault="00F8356E" w:rsidP="001A17A9">
      <w:pPr>
        <w:spacing w:line="360" w:lineRule="auto"/>
        <w:jc w:val="center"/>
        <w:rPr>
          <w:rFonts w:ascii="Times New Roman" w:hAnsi="Times New Roman" w:cs="Times New Roman"/>
          <w:b/>
          <w:bCs/>
          <w:color w:val="153D63" w:themeColor="text2" w:themeTint="E6"/>
        </w:rPr>
      </w:pPr>
      <w:r w:rsidRPr="005860CA">
        <w:rPr>
          <w:rFonts w:ascii="Times New Roman" w:hAnsi="Times New Roman" w:cs="Times New Roman"/>
          <w:b/>
          <w:bCs/>
          <w:color w:val="153D63" w:themeColor="text2" w:themeTint="E6"/>
        </w:rPr>
        <w:t>BİRİM ÖZ</w:t>
      </w:r>
      <w:r w:rsidR="00F15CDE" w:rsidRPr="005860CA">
        <w:rPr>
          <w:rFonts w:ascii="Times New Roman" w:hAnsi="Times New Roman" w:cs="Times New Roman"/>
          <w:b/>
          <w:bCs/>
          <w:color w:val="153D63" w:themeColor="text2" w:themeTint="E6"/>
        </w:rPr>
        <w:t xml:space="preserve"> </w:t>
      </w:r>
      <w:r w:rsidRPr="005860CA">
        <w:rPr>
          <w:rFonts w:ascii="Times New Roman" w:hAnsi="Times New Roman" w:cs="Times New Roman"/>
          <w:b/>
          <w:bCs/>
          <w:color w:val="153D63" w:themeColor="text2" w:themeTint="E6"/>
        </w:rPr>
        <w:t>DEĞERLENDİRME RAPORU</w:t>
      </w:r>
    </w:p>
    <w:p w14:paraId="5B709B0F" w14:textId="77777777" w:rsidR="00F8356E" w:rsidRPr="005860CA" w:rsidRDefault="00F8356E" w:rsidP="001A17A9">
      <w:pPr>
        <w:spacing w:line="360" w:lineRule="auto"/>
        <w:jc w:val="center"/>
        <w:rPr>
          <w:rFonts w:ascii="Times New Roman" w:hAnsi="Times New Roman" w:cs="Times New Roman"/>
          <w:b/>
          <w:bCs/>
          <w:color w:val="153D63" w:themeColor="text2" w:themeTint="E6"/>
        </w:rPr>
      </w:pPr>
    </w:p>
    <w:p w14:paraId="7785C6C1" w14:textId="77777777" w:rsidR="00F8356E" w:rsidRPr="005860CA" w:rsidRDefault="00F8356E" w:rsidP="001A17A9">
      <w:pPr>
        <w:spacing w:line="360" w:lineRule="auto"/>
        <w:jc w:val="center"/>
        <w:rPr>
          <w:rFonts w:ascii="Times New Roman" w:hAnsi="Times New Roman" w:cs="Times New Roman"/>
          <w:b/>
          <w:bCs/>
          <w:color w:val="153D63" w:themeColor="text2" w:themeTint="E6"/>
        </w:rPr>
      </w:pPr>
    </w:p>
    <w:p w14:paraId="04284E7E" w14:textId="77777777" w:rsidR="00F8356E" w:rsidRPr="005860CA" w:rsidRDefault="00F8356E" w:rsidP="001A17A9">
      <w:pPr>
        <w:spacing w:line="360" w:lineRule="auto"/>
        <w:jc w:val="center"/>
        <w:rPr>
          <w:rFonts w:ascii="Times New Roman" w:hAnsi="Times New Roman" w:cs="Times New Roman"/>
          <w:b/>
          <w:bCs/>
          <w:color w:val="153D63" w:themeColor="text2" w:themeTint="E6"/>
        </w:rPr>
      </w:pPr>
    </w:p>
    <w:p w14:paraId="44B77BCA" w14:textId="66C9CB17" w:rsidR="00F8356E" w:rsidRPr="005860CA" w:rsidRDefault="00F8356E" w:rsidP="001A17A9">
      <w:pPr>
        <w:spacing w:line="360" w:lineRule="auto"/>
        <w:jc w:val="center"/>
        <w:rPr>
          <w:rFonts w:ascii="Times New Roman" w:hAnsi="Times New Roman" w:cs="Times New Roman"/>
          <w:b/>
          <w:bCs/>
          <w:color w:val="153D63" w:themeColor="text2" w:themeTint="E6"/>
        </w:rPr>
      </w:pPr>
      <w:r w:rsidRPr="005860CA">
        <w:rPr>
          <w:rFonts w:ascii="Times New Roman" w:hAnsi="Times New Roman" w:cs="Times New Roman"/>
          <w:b/>
          <w:bCs/>
          <w:color w:val="153D63" w:themeColor="text2" w:themeTint="E6"/>
        </w:rPr>
        <w:t>AKSARAY ÜNİVERSİTESİ</w:t>
      </w:r>
    </w:p>
    <w:p w14:paraId="5A434E2A" w14:textId="77777777" w:rsidR="00F8356E" w:rsidRPr="005860CA" w:rsidRDefault="00F8356E" w:rsidP="001A17A9">
      <w:pPr>
        <w:spacing w:line="360" w:lineRule="auto"/>
        <w:jc w:val="center"/>
        <w:rPr>
          <w:rFonts w:ascii="Times New Roman" w:hAnsi="Times New Roman" w:cs="Times New Roman"/>
          <w:b/>
          <w:bCs/>
          <w:color w:val="153D63" w:themeColor="text2" w:themeTint="E6"/>
        </w:rPr>
      </w:pPr>
    </w:p>
    <w:p w14:paraId="0D04DC52" w14:textId="07FD2075" w:rsidR="00F8356E" w:rsidRPr="005860CA" w:rsidRDefault="00F8356E" w:rsidP="001A17A9">
      <w:pPr>
        <w:spacing w:line="360" w:lineRule="auto"/>
        <w:jc w:val="center"/>
        <w:rPr>
          <w:rFonts w:ascii="Times New Roman" w:hAnsi="Times New Roman" w:cs="Times New Roman"/>
          <w:b/>
          <w:bCs/>
          <w:color w:val="153D63" w:themeColor="text2" w:themeTint="E6"/>
        </w:rPr>
      </w:pPr>
      <w:r w:rsidRPr="005860CA">
        <w:rPr>
          <w:rFonts w:ascii="Times New Roman" w:hAnsi="Times New Roman" w:cs="Times New Roman"/>
          <w:b/>
          <w:bCs/>
          <w:color w:val="153D63" w:themeColor="text2" w:themeTint="E6"/>
        </w:rPr>
        <w:t>DİŞ HEKİMLİĞİ FAKÜLTESİ</w:t>
      </w:r>
    </w:p>
    <w:p w14:paraId="4BD78E25" w14:textId="77777777" w:rsidR="00F8356E" w:rsidRPr="005860CA" w:rsidRDefault="00F8356E" w:rsidP="001A17A9">
      <w:pPr>
        <w:spacing w:line="360" w:lineRule="auto"/>
        <w:jc w:val="center"/>
        <w:rPr>
          <w:rFonts w:ascii="Times New Roman" w:hAnsi="Times New Roman" w:cs="Times New Roman"/>
          <w:b/>
          <w:bCs/>
          <w:color w:val="153D63" w:themeColor="text2" w:themeTint="E6"/>
        </w:rPr>
      </w:pPr>
    </w:p>
    <w:p w14:paraId="4C68DB62" w14:textId="77777777" w:rsidR="00F8356E" w:rsidRPr="005860CA" w:rsidRDefault="00F8356E" w:rsidP="001A17A9">
      <w:pPr>
        <w:spacing w:line="360" w:lineRule="auto"/>
        <w:jc w:val="center"/>
        <w:rPr>
          <w:rFonts w:ascii="Times New Roman" w:hAnsi="Times New Roman" w:cs="Times New Roman"/>
          <w:b/>
          <w:bCs/>
          <w:color w:val="153D63" w:themeColor="text2" w:themeTint="E6"/>
        </w:rPr>
      </w:pPr>
    </w:p>
    <w:p w14:paraId="55F64A0D" w14:textId="77777777" w:rsidR="00F8356E" w:rsidRPr="005860CA" w:rsidRDefault="00F8356E" w:rsidP="001A17A9">
      <w:pPr>
        <w:spacing w:line="360" w:lineRule="auto"/>
        <w:jc w:val="center"/>
        <w:rPr>
          <w:rFonts w:ascii="Times New Roman" w:hAnsi="Times New Roman" w:cs="Times New Roman"/>
          <w:b/>
          <w:bCs/>
          <w:color w:val="153D63" w:themeColor="text2" w:themeTint="E6"/>
        </w:rPr>
      </w:pPr>
    </w:p>
    <w:p w14:paraId="2D0002A3" w14:textId="77777777" w:rsidR="00F8356E" w:rsidRPr="005860CA" w:rsidRDefault="00F8356E" w:rsidP="001A17A9">
      <w:pPr>
        <w:spacing w:line="360" w:lineRule="auto"/>
        <w:jc w:val="center"/>
        <w:rPr>
          <w:rFonts w:ascii="Times New Roman" w:hAnsi="Times New Roman" w:cs="Times New Roman"/>
          <w:b/>
          <w:bCs/>
          <w:color w:val="153D63" w:themeColor="text2" w:themeTint="E6"/>
        </w:rPr>
      </w:pPr>
    </w:p>
    <w:p w14:paraId="543D8C27" w14:textId="77777777" w:rsidR="00F8356E" w:rsidRPr="005860CA" w:rsidRDefault="00F8356E" w:rsidP="001A17A9">
      <w:pPr>
        <w:spacing w:line="360" w:lineRule="auto"/>
        <w:jc w:val="center"/>
        <w:rPr>
          <w:rFonts w:ascii="Times New Roman" w:hAnsi="Times New Roman" w:cs="Times New Roman"/>
          <w:b/>
          <w:bCs/>
          <w:color w:val="153D63" w:themeColor="text2" w:themeTint="E6"/>
        </w:rPr>
      </w:pPr>
    </w:p>
    <w:p w14:paraId="011DDD98" w14:textId="77777777" w:rsidR="00F8356E" w:rsidRPr="005860CA" w:rsidRDefault="00F8356E" w:rsidP="001A17A9">
      <w:pPr>
        <w:spacing w:line="360" w:lineRule="auto"/>
        <w:jc w:val="center"/>
        <w:rPr>
          <w:rFonts w:ascii="Times New Roman" w:hAnsi="Times New Roman" w:cs="Times New Roman"/>
          <w:b/>
          <w:bCs/>
          <w:color w:val="153D63" w:themeColor="text2" w:themeTint="E6"/>
        </w:rPr>
      </w:pPr>
    </w:p>
    <w:p w14:paraId="43A189FB" w14:textId="10A74DB7" w:rsidR="00F8356E" w:rsidRPr="005860CA" w:rsidRDefault="00F8356E" w:rsidP="001A17A9">
      <w:pPr>
        <w:spacing w:line="360" w:lineRule="auto"/>
        <w:jc w:val="center"/>
        <w:rPr>
          <w:rFonts w:ascii="Times New Roman" w:hAnsi="Times New Roman" w:cs="Times New Roman"/>
          <w:b/>
          <w:bCs/>
          <w:color w:val="153D63" w:themeColor="text2" w:themeTint="E6"/>
        </w:rPr>
      </w:pPr>
      <w:r w:rsidRPr="0043507C">
        <w:rPr>
          <w:rFonts w:ascii="Times New Roman" w:hAnsi="Times New Roman" w:cs="Times New Roman"/>
          <w:b/>
          <w:bCs/>
          <w:color w:val="153D63" w:themeColor="text2" w:themeTint="E6"/>
        </w:rPr>
        <w:t>[</w:t>
      </w:r>
      <w:r w:rsidR="00AC2821" w:rsidRPr="0043507C">
        <w:rPr>
          <w:rFonts w:ascii="Times New Roman" w:hAnsi="Times New Roman" w:cs="Times New Roman"/>
          <w:b/>
          <w:bCs/>
          <w:color w:val="153D63" w:themeColor="text2" w:themeTint="E6"/>
        </w:rPr>
        <w:t>16</w:t>
      </w:r>
      <w:r w:rsidRPr="0043507C">
        <w:rPr>
          <w:rFonts w:ascii="Times New Roman" w:hAnsi="Times New Roman" w:cs="Times New Roman"/>
          <w:b/>
          <w:bCs/>
          <w:color w:val="153D63" w:themeColor="text2" w:themeTint="E6"/>
        </w:rPr>
        <w:t>.</w:t>
      </w:r>
      <w:r w:rsidR="00AC2821" w:rsidRPr="0043507C">
        <w:rPr>
          <w:rFonts w:ascii="Times New Roman" w:hAnsi="Times New Roman" w:cs="Times New Roman"/>
          <w:b/>
          <w:bCs/>
          <w:color w:val="153D63" w:themeColor="text2" w:themeTint="E6"/>
        </w:rPr>
        <w:t>01</w:t>
      </w:r>
      <w:r w:rsidR="0043507C" w:rsidRPr="0043507C">
        <w:rPr>
          <w:rFonts w:ascii="Times New Roman" w:hAnsi="Times New Roman" w:cs="Times New Roman"/>
          <w:b/>
          <w:bCs/>
          <w:color w:val="153D63" w:themeColor="text2" w:themeTint="E6"/>
        </w:rPr>
        <w:t>.2025</w:t>
      </w:r>
      <w:r w:rsidRPr="0043507C">
        <w:rPr>
          <w:rFonts w:ascii="Times New Roman" w:hAnsi="Times New Roman" w:cs="Times New Roman"/>
          <w:b/>
          <w:bCs/>
          <w:color w:val="153D63" w:themeColor="text2" w:themeTint="E6"/>
        </w:rPr>
        <w:t>]</w:t>
      </w:r>
    </w:p>
    <w:p w14:paraId="135F876C" w14:textId="46395A1F" w:rsidR="00E66AD6" w:rsidRPr="005860CA" w:rsidRDefault="00E66AD6" w:rsidP="001A17A9">
      <w:pPr>
        <w:spacing w:line="360" w:lineRule="auto"/>
        <w:jc w:val="center"/>
        <w:rPr>
          <w:rFonts w:ascii="Times New Roman" w:hAnsi="Times New Roman" w:cs="Times New Roman"/>
          <w:b/>
          <w:bCs/>
        </w:rPr>
      </w:pPr>
      <w:r w:rsidRPr="005860CA">
        <w:rPr>
          <w:rFonts w:ascii="Times New Roman" w:hAnsi="Times New Roman" w:cs="Times New Roman"/>
          <w:b/>
          <w:bCs/>
        </w:rPr>
        <w:lastRenderedPageBreak/>
        <w:t>BİRİM ÖZ</w:t>
      </w:r>
      <w:r w:rsidR="00F15CDE" w:rsidRPr="005860CA">
        <w:rPr>
          <w:rFonts w:ascii="Times New Roman" w:hAnsi="Times New Roman" w:cs="Times New Roman"/>
          <w:b/>
          <w:bCs/>
        </w:rPr>
        <w:t xml:space="preserve"> </w:t>
      </w:r>
      <w:r w:rsidRPr="005860CA">
        <w:rPr>
          <w:rFonts w:ascii="Times New Roman" w:hAnsi="Times New Roman" w:cs="Times New Roman"/>
          <w:b/>
          <w:bCs/>
        </w:rPr>
        <w:t>DEĞERLENDİRME RAPORU</w:t>
      </w:r>
    </w:p>
    <w:p w14:paraId="226FD95E" w14:textId="3D4B33AD" w:rsidR="00E66AD6" w:rsidRPr="005860CA" w:rsidRDefault="00E66AD6" w:rsidP="001A17A9">
      <w:pPr>
        <w:pStyle w:val="ListeParagraf"/>
        <w:numPr>
          <w:ilvl w:val="0"/>
          <w:numId w:val="2"/>
        </w:numPr>
        <w:spacing w:line="360" w:lineRule="auto"/>
        <w:jc w:val="both"/>
        <w:rPr>
          <w:rFonts w:ascii="Times New Roman" w:hAnsi="Times New Roman" w:cs="Times New Roman"/>
          <w:b/>
          <w:bCs/>
        </w:rPr>
      </w:pPr>
      <w:r w:rsidRPr="005860CA">
        <w:rPr>
          <w:rFonts w:ascii="Times New Roman" w:hAnsi="Times New Roman" w:cs="Times New Roman"/>
          <w:b/>
          <w:bCs/>
        </w:rPr>
        <w:t>BİRİM HAKKINDA BİLGİLER</w:t>
      </w:r>
    </w:p>
    <w:p w14:paraId="36678D92" w14:textId="77777777" w:rsidR="00E66AD6" w:rsidRPr="005860CA" w:rsidRDefault="00E66AD6" w:rsidP="001A17A9">
      <w:pPr>
        <w:spacing w:line="360" w:lineRule="auto"/>
        <w:jc w:val="both"/>
        <w:rPr>
          <w:rFonts w:ascii="Times New Roman" w:hAnsi="Times New Roman" w:cs="Times New Roman"/>
          <w:b/>
          <w:bCs/>
        </w:rPr>
      </w:pPr>
      <w:r w:rsidRPr="005860CA">
        <w:rPr>
          <w:rFonts w:ascii="Times New Roman" w:hAnsi="Times New Roman" w:cs="Times New Roman"/>
          <w:b/>
          <w:bCs/>
          <w:i/>
          <w:iCs/>
        </w:rPr>
        <w:t xml:space="preserve">İletişim Bilgileri </w:t>
      </w:r>
    </w:p>
    <w:p w14:paraId="3DAEF680" w14:textId="482FA191" w:rsidR="00E66AD6" w:rsidRPr="005860CA" w:rsidRDefault="00E66AD6" w:rsidP="001A17A9">
      <w:pPr>
        <w:spacing w:line="360" w:lineRule="auto"/>
        <w:jc w:val="both"/>
        <w:rPr>
          <w:rFonts w:ascii="Times New Roman" w:hAnsi="Times New Roman" w:cs="Times New Roman"/>
          <w:b/>
          <w:bCs/>
        </w:rPr>
      </w:pPr>
      <w:r w:rsidRPr="005860CA">
        <w:rPr>
          <w:rFonts w:ascii="Times New Roman" w:hAnsi="Times New Roman" w:cs="Times New Roman"/>
          <w:b/>
          <w:bCs/>
        </w:rPr>
        <w:t xml:space="preserve">Prof. Dr. Kürşat ESER </w:t>
      </w:r>
    </w:p>
    <w:p w14:paraId="7C336BE1" w14:textId="2F513948" w:rsidR="00E66AD6" w:rsidRPr="005860CA" w:rsidRDefault="00E66AD6" w:rsidP="001A17A9">
      <w:pPr>
        <w:spacing w:line="360" w:lineRule="auto"/>
        <w:jc w:val="both"/>
        <w:rPr>
          <w:rFonts w:ascii="Times New Roman" w:hAnsi="Times New Roman" w:cs="Times New Roman"/>
        </w:rPr>
      </w:pPr>
      <w:r w:rsidRPr="005860CA">
        <w:rPr>
          <w:rFonts w:ascii="Times New Roman" w:hAnsi="Times New Roman" w:cs="Times New Roman"/>
        </w:rPr>
        <w:t xml:space="preserve">Diş Hekimliği Fakültesi Dekanı </w:t>
      </w:r>
    </w:p>
    <w:p w14:paraId="5BBE9FB5" w14:textId="77777777" w:rsidR="00E66AD6" w:rsidRPr="005860CA" w:rsidRDefault="00E66AD6" w:rsidP="001A17A9">
      <w:pPr>
        <w:spacing w:line="360" w:lineRule="auto"/>
        <w:jc w:val="both"/>
        <w:rPr>
          <w:rFonts w:ascii="Times New Roman" w:hAnsi="Times New Roman" w:cs="Times New Roman"/>
        </w:rPr>
      </w:pPr>
      <w:r w:rsidRPr="005860CA">
        <w:rPr>
          <w:rFonts w:ascii="Times New Roman" w:hAnsi="Times New Roman" w:cs="Times New Roman"/>
        </w:rPr>
        <w:t xml:space="preserve">Adres: Adana Yolu Üzeri E-90 Karayolu 7. Km Merkez Kampüs 68100 Merkez-AKSARAY </w:t>
      </w:r>
    </w:p>
    <w:p w14:paraId="3B01BE18" w14:textId="7A6A1904" w:rsidR="00E66AD6" w:rsidRPr="005860CA" w:rsidRDefault="00E66AD6" w:rsidP="001A17A9">
      <w:pPr>
        <w:spacing w:line="360" w:lineRule="auto"/>
        <w:jc w:val="both"/>
        <w:rPr>
          <w:rFonts w:ascii="Times New Roman" w:hAnsi="Times New Roman" w:cs="Times New Roman"/>
        </w:rPr>
      </w:pPr>
      <w:r w:rsidRPr="005860CA">
        <w:rPr>
          <w:rFonts w:ascii="Times New Roman" w:hAnsi="Times New Roman" w:cs="Times New Roman"/>
        </w:rPr>
        <w:t xml:space="preserve">Telefon: 0 (382) 288 32 60 Faks: 0 (382) 288 32 60 </w:t>
      </w:r>
    </w:p>
    <w:p w14:paraId="4CE6624E" w14:textId="596FEA72" w:rsidR="00E66AD6" w:rsidRPr="005860CA" w:rsidRDefault="00E66AD6" w:rsidP="001A17A9">
      <w:pPr>
        <w:spacing w:line="360" w:lineRule="auto"/>
        <w:jc w:val="both"/>
        <w:rPr>
          <w:rFonts w:ascii="Times New Roman" w:hAnsi="Times New Roman" w:cs="Times New Roman"/>
        </w:rPr>
      </w:pPr>
      <w:r w:rsidRPr="005860CA">
        <w:rPr>
          <w:rFonts w:ascii="Times New Roman" w:hAnsi="Times New Roman" w:cs="Times New Roman"/>
        </w:rPr>
        <w:t>E-posta: kursateser@aksaray.edu.tr</w:t>
      </w:r>
    </w:p>
    <w:p w14:paraId="3D561E08" w14:textId="5A47A4DF" w:rsidR="00E66AD6" w:rsidRPr="005860CA" w:rsidRDefault="00E66AD6" w:rsidP="001A17A9">
      <w:pPr>
        <w:spacing w:line="360" w:lineRule="auto"/>
        <w:jc w:val="both"/>
        <w:rPr>
          <w:rFonts w:ascii="Times New Roman" w:hAnsi="Times New Roman" w:cs="Times New Roman"/>
          <w:b/>
          <w:bCs/>
        </w:rPr>
      </w:pPr>
      <w:r w:rsidRPr="005860CA">
        <w:rPr>
          <w:rFonts w:ascii="Times New Roman" w:hAnsi="Times New Roman" w:cs="Times New Roman"/>
          <w:b/>
          <w:bCs/>
        </w:rPr>
        <w:t xml:space="preserve">Dr. </w:t>
      </w:r>
      <w:proofErr w:type="spellStart"/>
      <w:r w:rsidRPr="005860CA">
        <w:rPr>
          <w:rFonts w:ascii="Times New Roman" w:hAnsi="Times New Roman" w:cs="Times New Roman"/>
          <w:b/>
          <w:bCs/>
        </w:rPr>
        <w:t>Öğr</w:t>
      </w:r>
      <w:proofErr w:type="spellEnd"/>
      <w:r w:rsidRPr="005860CA">
        <w:rPr>
          <w:rFonts w:ascii="Times New Roman" w:hAnsi="Times New Roman" w:cs="Times New Roman"/>
          <w:b/>
          <w:bCs/>
        </w:rPr>
        <w:t>. Üyesi Hümeyra YAZAR</w:t>
      </w:r>
    </w:p>
    <w:p w14:paraId="2BCAEEA0" w14:textId="28DB0EE7" w:rsidR="00E66AD6" w:rsidRPr="005860CA" w:rsidRDefault="00E66AD6" w:rsidP="001A17A9">
      <w:pPr>
        <w:spacing w:line="360" w:lineRule="auto"/>
        <w:jc w:val="both"/>
        <w:rPr>
          <w:rFonts w:ascii="Times New Roman" w:hAnsi="Times New Roman" w:cs="Times New Roman"/>
        </w:rPr>
      </w:pPr>
      <w:r w:rsidRPr="005860CA">
        <w:rPr>
          <w:rFonts w:ascii="Times New Roman" w:hAnsi="Times New Roman" w:cs="Times New Roman"/>
        </w:rPr>
        <w:t xml:space="preserve">Diş Hekimliği Fakültesi Dekan Yardımcısı </w:t>
      </w:r>
    </w:p>
    <w:p w14:paraId="2331422C" w14:textId="77777777" w:rsidR="00E66AD6" w:rsidRPr="005860CA" w:rsidRDefault="00E66AD6" w:rsidP="001A17A9">
      <w:pPr>
        <w:spacing w:line="360" w:lineRule="auto"/>
        <w:jc w:val="both"/>
        <w:rPr>
          <w:rFonts w:ascii="Times New Roman" w:hAnsi="Times New Roman" w:cs="Times New Roman"/>
        </w:rPr>
      </w:pPr>
      <w:r w:rsidRPr="005860CA">
        <w:rPr>
          <w:rFonts w:ascii="Times New Roman" w:hAnsi="Times New Roman" w:cs="Times New Roman"/>
        </w:rPr>
        <w:t xml:space="preserve">Adres: Adana Yolu Üzeri E-90 Karayolu 7. Km Merkez Kampüs 68100 Merkez-AKSARAY </w:t>
      </w:r>
    </w:p>
    <w:p w14:paraId="33C467DA" w14:textId="41653E00" w:rsidR="00E66AD6" w:rsidRPr="005860CA" w:rsidRDefault="00E66AD6" w:rsidP="001A17A9">
      <w:pPr>
        <w:spacing w:line="360" w:lineRule="auto"/>
        <w:jc w:val="both"/>
        <w:rPr>
          <w:rFonts w:ascii="Times New Roman" w:hAnsi="Times New Roman" w:cs="Times New Roman"/>
        </w:rPr>
      </w:pPr>
      <w:r w:rsidRPr="005860CA">
        <w:rPr>
          <w:rFonts w:ascii="Times New Roman" w:hAnsi="Times New Roman" w:cs="Times New Roman"/>
        </w:rPr>
        <w:t>Telefon: 0 (382) 288</w:t>
      </w:r>
      <w:r w:rsidR="005860CA" w:rsidRPr="005860CA">
        <w:rPr>
          <w:rFonts w:ascii="Times New Roman" w:hAnsi="Times New Roman" w:cs="Times New Roman"/>
        </w:rPr>
        <w:t xml:space="preserve"> 32 71</w:t>
      </w:r>
      <w:r w:rsidRPr="005860CA">
        <w:rPr>
          <w:rFonts w:ascii="Times New Roman" w:hAnsi="Times New Roman" w:cs="Times New Roman"/>
        </w:rPr>
        <w:t xml:space="preserve">  </w:t>
      </w:r>
    </w:p>
    <w:p w14:paraId="10D0F62F" w14:textId="2E488EB0" w:rsidR="00E66AD6" w:rsidRPr="005860CA" w:rsidRDefault="00E66AD6" w:rsidP="001A17A9">
      <w:pPr>
        <w:spacing w:line="360" w:lineRule="auto"/>
        <w:jc w:val="both"/>
        <w:rPr>
          <w:rFonts w:ascii="Times New Roman" w:hAnsi="Times New Roman" w:cs="Times New Roman"/>
        </w:rPr>
      </w:pPr>
      <w:r w:rsidRPr="005860CA">
        <w:rPr>
          <w:rFonts w:ascii="Times New Roman" w:hAnsi="Times New Roman" w:cs="Times New Roman"/>
        </w:rPr>
        <w:t xml:space="preserve">E-posta: humeyra.yazar@aksaray.edu.tr </w:t>
      </w:r>
    </w:p>
    <w:p w14:paraId="3B811056" w14:textId="12B0213D" w:rsidR="00E66AD6" w:rsidRPr="005860CA" w:rsidRDefault="00E66AD6" w:rsidP="001A17A9">
      <w:pPr>
        <w:spacing w:line="360" w:lineRule="auto"/>
        <w:jc w:val="both"/>
        <w:rPr>
          <w:rFonts w:ascii="Times New Roman" w:hAnsi="Times New Roman" w:cs="Times New Roman"/>
          <w:b/>
          <w:bCs/>
        </w:rPr>
      </w:pPr>
      <w:r w:rsidRPr="005860CA">
        <w:rPr>
          <w:rFonts w:ascii="Times New Roman" w:hAnsi="Times New Roman" w:cs="Times New Roman"/>
          <w:b/>
          <w:bCs/>
        </w:rPr>
        <w:t xml:space="preserve">Dr. </w:t>
      </w:r>
      <w:proofErr w:type="spellStart"/>
      <w:r w:rsidRPr="005860CA">
        <w:rPr>
          <w:rFonts w:ascii="Times New Roman" w:hAnsi="Times New Roman" w:cs="Times New Roman"/>
          <w:b/>
          <w:bCs/>
        </w:rPr>
        <w:t>Öğr</w:t>
      </w:r>
      <w:proofErr w:type="spellEnd"/>
      <w:r w:rsidRPr="005860CA">
        <w:rPr>
          <w:rFonts w:ascii="Times New Roman" w:hAnsi="Times New Roman" w:cs="Times New Roman"/>
          <w:b/>
          <w:bCs/>
        </w:rPr>
        <w:t xml:space="preserve">. Üyesi </w:t>
      </w:r>
      <w:r w:rsidR="000A1939">
        <w:rPr>
          <w:rFonts w:ascii="Times New Roman" w:hAnsi="Times New Roman" w:cs="Times New Roman"/>
          <w:b/>
          <w:bCs/>
        </w:rPr>
        <w:t>Hatice Ahsen DENİZ</w:t>
      </w:r>
    </w:p>
    <w:p w14:paraId="421C470F" w14:textId="77777777" w:rsidR="00E66AD6" w:rsidRPr="005860CA" w:rsidRDefault="00E66AD6" w:rsidP="001A17A9">
      <w:pPr>
        <w:spacing w:line="360" w:lineRule="auto"/>
        <w:jc w:val="both"/>
        <w:rPr>
          <w:rFonts w:ascii="Times New Roman" w:hAnsi="Times New Roman" w:cs="Times New Roman"/>
        </w:rPr>
      </w:pPr>
      <w:r w:rsidRPr="005860CA">
        <w:rPr>
          <w:rFonts w:ascii="Times New Roman" w:hAnsi="Times New Roman" w:cs="Times New Roman"/>
        </w:rPr>
        <w:t xml:space="preserve">Diş Hekimliği Fakültesi Dekan Yardımcısı </w:t>
      </w:r>
    </w:p>
    <w:p w14:paraId="37A5A467" w14:textId="77777777" w:rsidR="00E66AD6" w:rsidRPr="005860CA" w:rsidRDefault="00E66AD6" w:rsidP="001A17A9">
      <w:pPr>
        <w:spacing w:line="360" w:lineRule="auto"/>
        <w:jc w:val="both"/>
        <w:rPr>
          <w:rFonts w:ascii="Times New Roman" w:hAnsi="Times New Roman" w:cs="Times New Roman"/>
        </w:rPr>
      </w:pPr>
      <w:r w:rsidRPr="005860CA">
        <w:rPr>
          <w:rFonts w:ascii="Times New Roman" w:hAnsi="Times New Roman" w:cs="Times New Roman"/>
        </w:rPr>
        <w:t xml:space="preserve">Adres: Adana Yolu Üzeri E-90 Karayolu 7. Km Merkez Kampüs 68100 Merkez-AKSARAY </w:t>
      </w:r>
    </w:p>
    <w:p w14:paraId="68A0E14D" w14:textId="68B893C1" w:rsidR="00E66AD6" w:rsidRPr="005860CA" w:rsidRDefault="00E66AD6" w:rsidP="001A17A9">
      <w:pPr>
        <w:spacing w:line="360" w:lineRule="auto"/>
        <w:jc w:val="both"/>
        <w:rPr>
          <w:rFonts w:ascii="Times New Roman" w:hAnsi="Times New Roman" w:cs="Times New Roman"/>
        </w:rPr>
      </w:pPr>
      <w:r w:rsidRPr="005860CA">
        <w:rPr>
          <w:rFonts w:ascii="Times New Roman" w:hAnsi="Times New Roman" w:cs="Times New Roman"/>
        </w:rPr>
        <w:t xml:space="preserve">Telefon: 0 (382) 288 </w:t>
      </w:r>
      <w:r w:rsidR="005860CA" w:rsidRPr="005860CA">
        <w:rPr>
          <w:rFonts w:ascii="Times New Roman" w:hAnsi="Times New Roman" w:cs="Times New Roman"/>
        </w:rPr>
        <w:t xml:space="preserve">32 </w:t>
      </w:r>
      <w:r w:rsidR="006418FC">
        <w:rPr>
          <w:rFonts w:ascii="Times New Roman" w:hAnsi="Times New Roman" w:cs="Times New Roman"/>
        </w:rPr>
        <w:t>73</w:t>
      </w:r>
      <w:r w:rsidRPr="005860CA">
        <w:rPr>
          <w:rFonts w:ascii="Times New Roman" w:hAnsi="Times New Roman" w:cs="Times New Roman"/>
        </w:rPr>
        <w:t xml:space="preserve"> </w:t>
      </w:r>
    </w:p>
    <w:p w14:paraId="4D5A1FF5" w14:textId="54710A47" w:rsidR="00E66AD6" w:rsidRPr="005860CA" w:rsidRDefault="00E66AD6" w:rsidP="001A17A9">
      <w:pPr>
        <w:spacing w:line="360" w:lineRule="auto"/>
        <w:jc w:val="both"/>
        <w:rPr>
          <w:rFonts w:ascii="Times New Roman" w:hAnsi="Times New Roman" w:cs="Times New Roman"/>
        </w:rPr>
      </w:pPr>
      <w:r w:rsidRPr="005860CA">
        <w:rPr>
          <w:rFonts w:ascii="Times New Roman" w:hAnsi="Times New Roman" w:cs="Times New Roman"/>
        </w:rPr>
        <w:t xml:space="preserve">E-posta: </w:t>
      </w:r>
      <w:r w:rsidR="00045BF9" w:rsidRPr="001F468B">
        <w:rPr>
          <w:rFonts w:ascii="Times New Roman" w:hAnsi="Times New Roman" w:cs="Times New Roman"/>
        </w:rPr>
        <w:t>haticeahsen.deniz@aksaray.edu.tr</w:t>
      </w:r>
    </w:p>
    <w:p w14:paraId="4E647EB8" w14:textId="77777777" w:rsidR="006B1BC0" w:rsidRPr="005860CA" w:rsidRDefault="006B1BC0" w:rsidP="001A17A9">
      <w:pPr>
        <w:spacing w:before="240" w:line="360" w:lineRule="auto"/>
        <w:jc w:val="both"/>
        <w:rPr>
          <w:rFonts w:ascii="Times New Roman" w:hAnsi="Times New Roman" w:cs="Times New Roman"/>
          <w:b/>
          <w:bCs/>
          <w:i/>
          <w:iCs/>
        </w:rPr>
      </w:pPr>
    </w:p>
    <w:p w14:paraId="4BFE598A" w14:textId="77777777" w:rsidR="008D545B" w:rsidRPr="005860CA" w:rsidRDefault="008D545B" w:rsidP="001A17A9">
      <w:pPr>
        <w:spacing w:before="240" w:line="360" w:lineRule="auto"/>
        <w:jc w:val="both"/>
        <w:rPr>
          <w:rFonts w:ascii="Times New Roman" w:hAnsi="Times New Roman" w:cs="Times New Roman"/>
          <w:b/>
          <w:bCs/>
          <w:i/>
          <w:iCs/>
        </w:rPr>
      </w:pPr>
    </w:p>
    <w:p w14:paraId="4BDE3697" w14:textId="77777777" w:rsidR="008D545B" w:rsidRPr="005860CA" w:rsidRDefault="008D545B" w:rsidP="001A17A9">
      <w:pPr>
        <w:spacing w:before="240" w:line="360" w:lineRule="auto"/>
        <w:jc w:val="both"/>
        <w:rPr>
          <w:rFonts w:ascii="Times New Roman" w:hAnsi="Times New Roman" w:cs="Times New Roman"/>
          <w:b/>
          <w:bCs/>
          <w:i/>
          <w:iCs/>
        </w:rPr>
      </w:pPr>
    </w:p>
    <w:p w14:paraId="2701195E" w14:textId="77777777" w:rsidR="008D545B" w:rsidRPr="005860CA" w:rsidRDefault="008D545B" w:rsidP="001A17A9">
      <w:pPr>
        <w:spacing w:before="240" w:line="360" w:lineRule="auto"/>
        <w:jc w:val="both"/>
        <w:rPr>
          <w:rFonts w:ascii="Times New Roman" w:hAnsi="Times New Roman" w:cs="Times New Roman"/>
          <w:b/>
          <w:bCs/>
          <w:i/>
          <w:iCs/>
        </w:rPr>
      </w:pPr>
    </w:p>
    <w:p w14:paraId="0959F480" w14:textId="77777777" w:rsidR="008D545B" w:rsidRPr="005860CA" w:rsidRDefault="008D545B" w:rsidP="001A17A9">
      <w:pPr>
        <w:spacing w:before="240" w:line="360" w:lineRule="auto"/>
        <w:jc w:val="both"/>
        <w:rPr>
          <w:rFonts w:ascii="Times New Roman" w:hAnsi="Times New Roman" w:cs="Times New Roman"/>
          <w:b/>
          <w:bCs/>
          <w:i/>
          <w:iCs/>
        </w:rPr>
      </w:pPr>
    </w:p>
    <w:p w14:paraId="7E5914D5" w14:textId="77777777" w:rsidR="008D545B" w:rsidRPr="005860CA" w:rsidRDefault="008D545B" w:rsidP="001A17A9">
      <w:pPr>
        <w:spacing w:before="240" w:line="360" w:lineRule="auto"/>
        <w:jc w:val="both"/>
        <w:rPr>
          <w:rFonts w:ascii="Times New Roman" w:hAnsi="Times New Roman" w:cs="Times New Roman"/>
          <w:b/>
          <w:bCs/>
          <w:i/>
          <w:iCs/>
        </w:rPr>
      </w:pPr>
    </w:p>
    <w:p w14:paraId="73DE633E" w14:textId="78C8E775" w:rsidR="006B1BC0" w:rsidRPr="005860CA" w:rsidRDefault="006B1BC0" w:rsidP="001A17A9">
      <w:pPr>
        <w:spacing w:before="240" w:line="360" w:lineRule="auto"/>
        <w:jc w:val="both"/>
        <w:rPr>
          <w:rFonts w:ascii="Times New Roman" w:hAnsi="Times New Roman" w:cs="Times New Roman"/>
          <w:b/>
          <w:bCs/>
          <w:i/>
          <w:iCs/>
        </w:rPr>
      </w:pPr>
      <w:r w:rsidRPr="005860CA">
        <w:rPr>
          <w:rFonts w:ascii="Times New Roman" w:hAnsi="Times New Roman" w:cs="Times New Roman"/>
          <w:b/>
          <w:bCs/>
          <w:i/>
          <w:iCs/>
        </w:rPr>
        <w:lastRenderedPageBreak/>
        <w:t>Tarihsel Gelişimi</w:t>
      </w:r>
    </w:p>
    <w:p w14:paraId="4396BDE8" w14:textId="4472A4D4" w:rsidR="006B1BC0" w:rsidRPr="005860CA" w:rsidRDefault="006B1BC0" w:rsidP="001A17A9">
      <w:pPr>
        <w:spacing w:before="240" w:line="360" w:lineRule="auto"/>
        <w:jc w:val="both"/>
        <w:rPr>
          <w:rFonts w:ascii="Times New Roman" w:hAnsi="Times New Roman" w:cs="Times New Roman"/>
        </w:rPr>
      </w:pPr>
      <w:r w:rsidRPr="005860CA">
        <w:rPr>
          <w:rFonts w:ascii="Times New Roman" w:hAnsi="Times New Roman" w:cs="Times New Roman"/>
        </w:rPr>
        <w:t>Aksaray Üniversitesi Diş Hekimliği Fakültesi</w:t>
      </w:r>
      <w:r w:rsidR="005860CA" w:rsidRPr="005860CA">
        <w:rPr>
          <w:rFonts w:ascii="Times New Roman" w:hAnsi="Times New Roman" w:cs="Times New Roman"/>
        </w:rPr>
        <w:t xml:space="preserve"> 6 Şubat 2021 tarihli ve 31387 sayılı </w:t>
      </w:r>
      <w:r w:rsidRPr="005860CA">
        <w:rPr>
          <w:rFonts w:ascii="Times New Roman" w:hAnsi="Times New Roman" w:cs="Times New Roman"/>
        </w:rPr>
        <w:t xml:space="preserve">Resmi Gazetede yayınlanması ile kurulmuştur. </w:t>
      </w:r>
    </w:p>
    <w:p w14:paraId="1E2ADADC" w14:textId="6C49024F" w:rsidR="006B1BC0" w:rsidRPr="005860CA" w:rsidRDefault="006B1BC0" w:rsidP="001A17A9">
      <w:pPr>
        <w:spacing w:before="240" w:line="360" w:lineRule="auto"/>
        <w:jc w:val="both"/>
        <w:rPr>
          <w:rFonts w:ascii="Times New Roman" w:hAnsi="Times New Roman" w:cs="Times New Roman"/>
        </w:rPr>
      </w:pPr>
      <w:r w:rsidRPr="005860CA">
        <w:rPr>
          <w:rFonts w:ascii="Times New Roman" w:hAnsi="Times New Roman" w:cs="Times New Roman"/>
        </w:rPr>
        <w:t xml:space="preserve">Fakültemizde 1 Prof. Dr. ve 7 Dr. </w:t>
      </w:r>
      <w:proofErr w:type="spellStart"/>
      <w:r w:rsidRPr="005860CA">
        <w:rPr>
          <w:rFonts w:ascii="Times New Roman" w:hAnsi="Times New Roman" w:cs="Times New Roman"/>
        </w:rPr>
        <w:t>Öğr</w:t>
      </w:r>
      <w:proofErr w:type="spellEnd"/>
      <w:r w:rsidRPr="005860CA">
        <w:rPr>
          <w:rFonts w:ascii="Times New Roman" w:hAnsi="Times New Roman" w:cs="Times New Roman"/>
        </w:rPr>
        <w:t>. Üyesi bulunmaktadır. Diş Hekimliği Fakültesi eğitimi hayatına Aksaray Üniversitesi Merkez</w:t>
      </w:r>
      <w:r w:rsidR="00CA4C4A" w:rsidRPr="005860CA">
        <w:rPr>
          <w:rFonts w:ascii="Times New Roman" w:hAnsi="Times New Roman" w:cs="Times New Roman"/>
        </w:rPr>
        <w:t>i</w:t>
      </w:r>
      <w:r w:rsidRPr="005860CA">
        <w:rPr>
          <w:rFonts w:ascii="Times New Roman" w:hAnsi="Times New Roman" w:cs="Times New Roman"/>
        </w:rPr>
        <w:t xml:space="preserve"> Derslikler Binasında başlamıştır. Mevcut binada merkezi derslikler, Aksaray Üniversitesi Tıp Fakültesi ve Aksaray Üniversitesi Diş Hekimliği Fakültesi eğitim-öğretim yapmaktadır. Ayrıca, binanın giriş katında Fakülte bünyemize ait Aksaray Üniversitesi Ağız ve Diş </w:t>
      </w:r>
      <w:r w:rsidRPr="005705A1">
        <w:rPr>
          <w:rFonts w:ascii="Times New Roman" w:hAnsi="Times New Roman" w:cs="Times New Roman"/>
        </w:rPr>
        <w:t>Sağlığı Uygulama ve Araştırma</w:t>
      </w:r>
      <w:r w:rsidR="006A65EF" w:rsidRPr="005705A1">
        <w:rPr>
          <w:rFonts w:ascii="Times New Roman" w:hAnsi="Times New Roman" w:cs="Times New Roman"/>
        </w:rPr>
        <w:t xml:space="preserve"> Merkezi</w:t>
      </w:r>
      <w:r w:rsidR="005705A1">
        <w:rPr>
          <w:rFonts w:ascii="Times New Roman" w:hAnsi="Times New Roman" w:cs="Times New Roman"/>
        </w:rPr>
        <w:t>’nde</w:t>
      </w:r>
      <w:r w:rsidR="006A65EF" w:rsidRPr="005705A1">
        <w:rPr>
          <w:rFonts w:ascii="Times New Roman" w:hAnsi="Times New Roman" w:cs="Times New Roman"/>
        </w:rPr>
        <w:t xml:space="preserve"> 3 Haziran 2024 tarihi itibariyle başla</w:t>
      </w:r>
      <w:r w:rsidR="005705A1" w:rsidRPr="005705A1">
        <w:rPr>
          <w:rFonts w:ascii="Times New Roman" w:hAnsi="Times New Roman" w:cs="Times New Roman"/>
        </w:rPr>
        <w:t>n</w:t>
      </w:r>
      <w:r w:rsidR="006A65EF" w:rsidRPr="005705A1">
        <w:rPr>
          <w:rFonts w:ascii="Times New Roman" w:hAnsi="Times New Roman" w:cs="Times New Roman"/>
        </w:rPr>
        <w:t>mış ol</w:t>
      </w:r>
      <w:r w:rsidR="005705A1" w:rsidRPr="005705A1">
        <w:rPr>
          <w:rFonts w:ascii="Times New Roman" w:hAnsi="Times New Roman" w:cs="Times New Roman"/>
        </w:rPr>
        <w:t>an</w:t>
      </w:r>
      <w:r w:rsidR="006A65EF" w:rsidRPr="005705A1">
        <w:rPr>
          <w:rFonts w:ascii="Times New Roman" w:hAnsi="Times New Roman" w:cs="Times New Roman"/>
        </w:rPr>
        <w:t xml:space="preserve"> hasta hizmeti</w:t>
      </w:r>
      <w:r w:rsidR="006A65EF">
        <w:rPr>
          <w:rFonts w:ascii="Times New Roman" w:hAnsi="Times New Roman" w:cs="Times New Roman"/>
        </w:rPr>
        <w:t xml:space="preserve"> verilmektedir. Merkezimizde 2024 sonuna kadar 2675 hastaya hizmet verilmiştir. </w:t>
      </w:r>
      <w:r w:rsidR="00CA4C4A" w:rsidRPr="005860CA">
        <w:rPr>
          <w:rFonts w:ascii="Times New Roman" w:hAnsi="Times New Roman" w:cs="Times New Roman"/>
        </w:rPr>
        <w:t xml:space="preserve">Merkezimizde aktif olarak 8 adet </w:t>
      </w:r>
      <w:proofErr w:type="spellStart"/>
      <w:r w:rsidR="00CA4C4A" w:rsidRPr="005860CA">
        <w:rPr>
          <w:rFonts w:ascii="Times New Roman" w:hAnsi="Times New Roman" w:cs="Times New Roman"/>
        </w:rPr>
        <w:t>dental</w:t>
      </w:r>
      <w:proofErr w:type="spellEnd"/>
      <w:r w:rsidR="00CA4C4A" w:rsidRPr="005860CA">
        <w:rPr>
          <w:rFonts w:ascii="Times New Roman" w:hAnsi="Times New Roman" w:cs="Times New Roman"/>
        </w:rPr>
        <w:t xml:space="preserve"> </w:t>
      </w:r>
      <w:proofErr w:type="spellStart"/>
      <w:r w:rsidR="00CA4C4A" w:rsidRPr="005860CA">
        <w:rPr>
          <w:rFonts w:ascii="Times New Roman" w:hAnsi="Times New Roman" w:cs="Times New Roman"/>
        </w:rPr>
        <w:t>ünit</w:t>
      </w:r>
      <w:proofErr w:type="spellEnd"/>
      <w:r w:rsidR="00CA4C4A" w:rsidRPr="005860CA">
        <w:rPr>
          <w:rFonts w:ascii="Times New Roman" w:hAnsi="Times New Roman" w:cs="Times New Roman"/>
        </w:rPr>
        <w:t>, görüntüleme merkezi, merkezi sterilizasyon ünitesi yer almaktadır. B</w:t>
      </w:r>
      <w:r w:rsidRPr="005860CA">
        <w:rPr>
          <w:rFonts w:ascii="Times New Roman" w:hAnsi="Times New Roman" w:cs="Times New Roman"/>
        </w:rPr>
        <w:t xml:space="preserve">inada 2026 yılında ilk öğrencilerimizin sayıları referans alınarak 50 </w:t>
      </w:r>
      <w:proofErr w:type="spellStart"/>
      <w:r w:rsidRPr="005860CA">
        <w:rPr>
          <w:rFonts w:ascii="Times New Roman" w:hAnsi="Times New Roman" w:cs="Times New Roman"/>
        </w:rPr>
        <w:t>dental</w:t>
      </w:r>
      <w:proofErr w:type="spellEnd"/>
      <w:r w:rsidRPr="005860CA">
        <w:rPr>
          <w:rFonts w:ascii="Times New Roman" w:hAnsi="Times New Roman" w:cs="Times New Roman"/>
        </w:rPr>
        <w:t xml:space="preserve"> </w:t>
      </w:r>
      <w:proofErr w:type="spellStart"/>
      <w:r w:rsidRPr="005860CA">
        <w:rPr>
          <w:rFonts w:ascii="Times New Roman" w:hAnsi="Times New Roman" w:cs="Times New Roman"/>
        </w:rPr>
        <w:t>ünit</w:t>
      </w:r>
      <w:proofErr w:type="spellEnd"/>
      <w:r w:rsidR="00CA4C4A" w:rsidRPr="005860CA">
        <w:rPr>
          <w:rFonts w:ascii="Times New Roman" w:hAnsi="Times New Roman" w:cs="Times New Roman"/>
        </w:rPr>
        <w:t xml:space="preserve"> kurulumu yapılması pl</w:t>
      </w:r>
      <w:r w:rsidRPr="005860CA">
        <w:rPr>
          <w:rFonts w:ascii="Times New Roman" w:hAnsi="Times New Roman" w:cs="Times New Roman"/>
        </w:rPr>
        <w:t>an</w:t>
      </w:r>
      <w:r w:rsidR="00B67D2F" w:rsidRPr="005860CA">
        <w:rPr>
          <w:rFonts w:ascii="Times New Roman" w:hAnsi="Times New Roman" w:cs="Times New Roman"/>
        </w:rPr>
        <w:t>lan</w:t>
      </w:r>
      <w:r w:rsidRPr="005860CA">
        <w:rPr>
          <w:rFonts w:ascii="Times New Roman" w:hAnsi="Times New Roman" w:cs="Times New Roman"/>
        </w:rPr>
        <w:t>maktadır.</w:t>
      </w:r>
    </w:p>
    <w:p w14:paraId="778F46C7" w14:textId="0314B3BE" w:rsidR="00B67D2F" w:rsidRPr="005860CA" w:rsidRDefault="00B67D2F" w:rsidP="001A17A9">
      <w:pPr>
        <w:spacing w:before="240" w:after="0" w:line="360" w:lineRule="auto"/>
        <w:jc w:val="both"/>
        <w:rPr>
          <w:rFonts w:ascii="Times New Roman" w:hAnsi="Times New Roman" w:cs="Times New Roman"/>
        </w:rPr>
      </w:pPr>
      <w:r w:rsidRPr="005860CA">
        <w:rPr>
          <w:rFonts w:ascii="Times New Roman" w:hAnsi="Times New Roman" w:cs="Times New Roman"/>
        </w:rPr>
        <w:t>Diş Hekimliği Fakültesi 8 ana bilim dalından oluşmaktadır. Bu ana bilim dalları</w:t>
      </w:r>
      <w:r w:rsidR="008D545B" w:rsidRPr="005860CA">
        <w:rPr>
          <w:rFonts w:ascii="Times New Roman" w:hAnsi="Times New Roman" w:cs="Times New Roman"/>
        </w:rPr>
        <w:t xml:space="preserve"> aşağıda belirtilmektedir.</w:t>
      </w:r>
    </w:p>
    <w:p w14:paraId="6BA28250" w14:textId="0649FB41" w:rsidR="00B67D2F" w:rsidRPr="005860CA" w:rsidRDefault="00B67D2F" w:rsidP="001A17A9">
      <w:pPr>
        <w:pStyle w:val="ListeParagraf"/>
        <w:numPr>
          <w:ilvl w:val="0"/>
          <w:numId w:val="4"/>
        </w:numPr>
        <w:spacing w:line="360" w:lineRule="auto"/>
        <w:jc w:val="both"/>
        <w:rPr>
          <w:rFonts w:ascii="Times New Roman" w:hAnsi="Times New Roman" w:cs="Times New Roman"/>
        </w:rPr>
      </w:pPr>
      <w:r w:rsidRPr="005860CA">
        <w:rPr>
          <w:rFonts w:ascii="Times New Roman" w:hAnsi="Times New Roman" w:cs="Times New Roman"/>
        </w:rPr>
        <w:t>Ağız, Diş ve Çene Radyolojisi</w:t>
      </w:r>
    </w:p>
    <w:p w14:paraId="1BFD7189" w14:textId="0C6F9DE1" w:rsidR="00B67D2F" w:rsidRPr="005860CA" w:rsidRDefault="00B67D2F" w:rsidP="001A17A9">
      <w:pPr>
        <w:pStyle w:val="ListeParagraf"/>
        <w:numPr>
          <w:ilvl w:val="0"/>
          <w:numId w:val="4"/>
        </w:numPr>
        <w:spacing w:before="240" w:line="360" w:lineRule="auto"/>
        <w:jc w:val="both"/>
        <w:rPr>
          <w:rFonts w:ascii="Times New Roman" w:hAnsi="Times New Roman" w:cs="Times New Roman"/>
        </w:rPr>
      </w:pPr>
      <w:r w:rsidRPr="005860CA">
        <w:rPr>
          <w:rFonts w:ascii="Times New Roman" w:hAnsi="Times New Roman" w:cs="Times New Roman"/>
        </w:rPr>
        <w:t>Ağız, Diş ve Çene Cerrahisi</w:t>
      </w:r>
    </w:p>
    <w:p w14:paraId="2DC6837D" w14:textId="2E8DC193" w:rsidR="00B67D2F" w:rsidRPr="005860CA" w:rsidRDefault="00B67D2F" w:rsidP="001A17A9">
      <w:pPr>
        <w:pStyle w:val="ListeParagraf"/>
        <w:numPr>
          <w:ilvl w:val="0"/>
          <w:numId w:val="4"/>
        </w:numPr>
        <w:spacing w:before="240" w:line="360" w:lineRule="auto"/>
        <w:jc w:val="both"/>
        <w:rPr>
          <w:rFonts w:ascii="Times New Roman" w:hAnsi="Times New Roman" w:cs="Times New Roman"/>
        </w:rPr>
      </w:pPr>
      <w:proofErr w:type="spellStart"/>
      <w:r w:rsidRPr="005860CA">
        <w:rPr>
          <w:rFonts w:ascii="Times New Roman" w:hAnsi="Times New Roman" w:cs="Times New Roman"/>
        </w:rPr>
        <w:t>Periodontoloji</w:t>
      </w:r>
      <w:proofErr w:type="spellEnd"/>
    </w:p>
    <w:p w14:paraId="53B892D2" w14:textId="734AF4DC" w:rsidR="00B67D2F" w:rsidRPr="005860CA" w:rsidRDefault="00B67D2F" w:rsidP="001A17A9">
      <w:pPr>
        <w:pStyle w:val="ListeParagraf"/>
        <w:numPr>
          <w:ilvl w:val="0"/>
          <w:numId w:val="4"/>
        </w:numPr>
        <w:spacing w:before="240" w:line="360" w:lineRule="auto"/>
        <w:jc w:val="both"/>
        <w:rPr>
          <w:rFonts w:ascii="Times New Roman" w:hAnsi="Times New Roman" w:cs="Times New Roman"/>
        </w:rPr>
      </w:pPr>
      <w:proofErr w:type="spellStart"/>
      <w:r w:rsidRPr="005860CA">
        <w:rPr>
          <w:rFonts w:ascii="Times New Roman" w:hAnsi="Times New Roman" w:cs="Times New Roman"/>
        </w:rPr>
        <w:t>Endodonti</w:t>
      </w:r>
      <w:proofErr w:type="spellEnd"/>
    </w:p>
    <w:p w14:paraId="35BA8790" w14:textId="53605E86" w:rsidR="00B67D2F" w:rsidRPr="005860CA" w:rsidRDefault="00B67D2F" w:rsidP="001A17A9">
      <w:pPr>
        <w:pStyle w:val="ListeParagraf"/>
        <w:numPr>
          <w:ilvl w:val="0"/>
          <w:numId w:val="4"/>
        </w:numPr>
        <w:spacing w:before="240" w:line="360" w:lineRule="auto"/>
        <w:jc w:val="both"/>
        <w:rPr>
          <w:rFonts w:ascii="Times New Roman" w:hAnsi="Times New Roman" w:cs="Times New Roman"/>
        </w:rPr>
      </w:pPr>
      <w:r w:rsidRPr="005860CA">
        <w:rPr>
          <w:rFonts w:ascii="Times New Roman" w:hAnsi="Times New Roman" w:cs="Times New Roman"/>
        </w:rPr>
        <w:t>Ortodonti</w:t>
      </w:r>
    </w:p>
    <w:p w14:paraId="3E23EC1E" w14:textId="443B4C66" w:rsidR="00B67D2F" w:rsidRPr="005860CA" w:rsidRDefault="00B67D2F" w:rsidP="001A17A9">
      <w:pPr>
        <w:pStyle w:val="ListeParagraf"/>
        <w:numPr>
          <w:ilvl w:val="0"/>
          <w:numId w:val="4"/>
        </w:numPr>
        <w:spacing w:before="240" w:line="360" w:lineRule="auto"/>
        <w:jc w:val="both"/>
        <w:rPr>
          <w:rFonts w:ascii="Times New Roman" w:hAnsi="Times New Roman" w:cs="Times New Roman"/>
        </w:rPr>
      </w:pPr>
      <w:r w:rsidRPr="005860CA">
        <w:rPr>
          <w:rFonts w:ascii="Times New Roman" w:hAnsi="Times New Roman" w:cs="Times New Roman"/>
        </w:rPr>
        <w:t>Pedodonti</w:t>
      </w:r>
    </w:p>
    <w:p w14:paraId="16B78CC9" w14:textId="27C70B57" w:rsidR="00B67D2F" w:rsidRPr="005860CA" w:rsidRDefault="00B67D2F" w:rsidP="001A17A9">
      <w:pPr>
        <w:pStyle w:val="ListeParagraf"/>
        <w:numPr>
          <w:ilvl w:val="0"/>
          <w:numId w:val="4"/>
        </w:numPr>
        <w:spacing w:before="240" w:line="360" w:lineRule="auto"/>
        <w:jc w:val="both"/>
        <w:rPr>
          <w:rFonts w:ascii="Times New Roman" w:hAnsi="Times New Roman" w:cs="Times New Roman"/>
        </w:rPr>
      </w:pPr>
      <w:proofErr w:type="spellStart"/>
      <w:r w:rsidRPr="005860CA">
        <w:rPr>
          <w:rFonts w:ascii="Times New Roman" w:hAnsi="Times New Roman" w:cs="Times New Roman"/>
        </w:rPr>
        <w:t>Restoratif</w:t>
      </w:r>
      <w:proofErr w:type="spellEnd"/>
      <w:r w:rsidRPr="005860CA">
        <w:rPr>
          <w:rFonts w:ascii="Times New Roman" w:hAnsi="Times New Roman" w:cs="Times New Roman"/>
        </w:rPr>
        <w:t xml:space="preserve"> Diş Tedavisi</w:t>
      </w:r>
    </w:p>
    <w:p w14:paraId="29FDB65F" w14:textId="62BA057D" w:rsidR="00B67D2F" w:rsidRPr="005860CA" w:rsidRDefault="00B67D2F" w:rsidP="001A17A9">
      <w:pPr>
        <w:pStyle w:val="ListeParagraf"/>
        <w:numPr>
          <w:ilvl w:val="0"/>
          <w:numId w:val="4"/>
        </w:numPr>
        <w:spacing w:before="240" w:line="360" w:lineRule="auto"/>
        <w:jc w:val="both"/>
        <w:rPr>
          <w:rFonts w:ascii="Times New Roman" w:hAnsi="Times New Roman" w:cs="Times New Roman"/>
        </w:rPr>
      </w:pPr>
      <w:proofErr w:type="spellStart"/>
      <w:r w:rsidRPr="005860CA">
        <w:rPr>
          <w:rFonts w:ascii="Times New Roman" w:hAnsi="Times New Roman" w:cs="Times New Roman"/>
        </w:rPr>
        <w:t>Protetik</w:t>
      </w:r>
      <w:proofErr w:type="spellEnd"/>
      <w:r w:rsidRPr="005860CA">
        <w:rPr>
          <w:rFonts w:ascii="Times New Roman" w:hAnsi="Times New Roman" w:cs="Times New Roman"/>
        </w:rPr>
        <w:t xml:space="preserve"> Diş Tedavisi</w:t>
      </w:r>
    </w:p>
    <w:p w14:paraId="72753C2E" w14:textId="77777777" w:rsidR="001A17A9" w:rsidRPr="005860CA" w:rsidRDefault="00F21D67" w:rsidP="001A17A9">
      <w:pPr>
        <w:pStyle w:val="NormalWeb"/>
        <w:shd w:val="clear" w:color="auto" w:fill="FFFFFF"/>
        <w:spacing w:before="0" w:beforeAutospacing="0" w:after="150" w:afterAutospacing="0" w:line="360" w:lineRule="auto"/>
        <w:jc w:val="both"/>
      </w:pPr>
      <w:r w:rsidRPr="005860CA">
        <w:t>Fakülte eğitimi süreci boyunca dersler; mesleki zorunlu dersler, klinik uygulamalar, ortak zorunlu dersler ve seçmeli dersler gibi öğretim etkinliklerinden oluşmaktadır. Klinik öncesi uygulamalı dersler içeriğinde temel tıp dersleri ve diş hekimliği anabilim dallarının dersleri yer almaktadır. Klinik uygulamalı der</w:t>
      </w:r>
      <w:r w:rsidR="00CA4C4A" w:rsidRPr="005860CA">
        <w:t>s</w:t>
      </w:r>
      <w:r w:rsidRPr="005860CA">
        <w:t>ler içeriğinde ise diş hekimliği ana bilim dallarının dersleri yer almakta olup öğrenci hasta başında stajyer şekilde eğitim almaktadır.</w:t>
      </w:r>
      <w:r w:rsidR="00A8775E" w:rsidRPr="005860CA">
        <w:t xml:space="preserve"> </w:t>
      </w:r>
    </w:p>
    <w:p w14:paraId="56D19977" w14:textId="2FD84EF2" w:rsidR="001A17A9" w:rsidRPr="005860CA" w:rsidRDefault="001A17A9" w:rsidP="001A17A9">
      <w:pPr>
        <w:spacing w:before="240" w:line="360" w:lineRule="auto"/>
        <w:jc w:val="both"/>
        <w:rPr>
          <w:rFonts w:ascii="Times New Roman" w:hAnsi="Times New Roman" w:cs="Times New Roman"/>
          <w:color w:val="000000"/>
        </w:rPr>
      </w:pPr>
      <w:r w:rsidRPr="005860CA">
        <w:rPr>
          <w:rFonts w:ascii="Times New Roman" w:hAnsi="Times New Roman" w:cs="Times New Roman"/>
        </w:rPr>
        <w:t xml:space="preserve">Fakültemiz; 2024-2025 Eğitim-Öğretim yılında 22 öğrenci ile eğitim-öğretim hayatına başlamıştır. </w:t>
      </w:r>
      <w:r w:rsidRPr="005860CA">
        <w:rPr>
          <w:rFonts w:ascii="Times New Roman" w:hAnsi="Times New Roman" w:cs="Times New Roman"/>
          <w:color w:val="000000"/>
        </w:rPr>
        <w:t xml:space="preserve">Fakülte öğrencilerimizin eğitim-öğretim sürecinde ilk üç yıl içinde kullanacakları 1 adet </w:t>
      </w:r>
      <w:proofErr w:type="spellStart"/>
      <w:r w:rsidRPr="005860CA">
        <w:rPr>
          <w:rFonts w:ascii="Times New Roman" w:hAnsi="Times New Roman" w:cs="Times New Roman"/>
          <w:color w:val="000000"/>
        </w:rPr>
        <w:t>preklinik</w:t>
      </w:r>
      <w:proofErr w:type="spellEnd"/>
      <w:r w:rsidRPr="005860CA">
        <w:rPr>
          <w:rFonts w:ascii="Times New Roman" w:hAnsi="Times New Roman" w:cs="Times New Roman"/>
          <w:color w:val="000000"/>
        </w:rPr>
        <w:t xml:space="preserve"> ve 1 adet </w:t>
      </w:r>
      <w:proofErr w:type="gramStart"/>
      <w:r w:rsidRPr="005860CA">
        <w:rPr>
          <w:rFonts w:ascii="Times New Roman" w:hAnsi="Times New Roman" w:cs="Times New Roman"/>
          <w:color w:val="000000"/>
        </w:rPr>
        <w:t>simülasyon</w:t>
      </w:r>
      <w:proofErr w:type="gramEnd"/>
      <w:r w:rsidRPr="005860CA">
        <w:rPr>
          <w:rFonts w:ascii="Times New Roman" w:hAnsi="Times New Roman" w:cs="Times New Roman"/>
          <w:color w:val="000000"/>
        </w:rPr>
        <w:t xml:space="preserve"> laboratuvarımız bulunmaktadır. Öğrencilerimizin klinik </w:t>
      </w:r>
      <w:r w:rsidRPr="005860CA">
        <w:rPr>
          <w:rFonts w:ascii="Times New Roman" w:hAnsi="Times New Roman" w:cs="Times New Roman"/>
          <w:color w:val="000000"/>
        </w:rPr>
        <w:lastRenderedPageBreak/>
        <w:t xml:space="preserve">öncesi yeterli bilgi ve tecrübeye ulaşabilmeleri için laboratuvarlar tasarlanırken son teknolojik gelişmeler dikkate alınmıştır. </w:t>
      </w:r>
    </w:p>
    <w:p w14:paraId="1B2A227F" w14:textId="10513B48" w:rsidR="00F21D67" w:rsidRPr="005860CA" w:rsidRDefault="001A17A9" w:rsidP="001A17A9">
      <w:pPr>
        <w:spacing w:before="240" w:line="360" w:lineRule="auto"/>
        <w:jc w:val="both"/>
        <w:rPr>
          <w:rFonts w:ascii="Times New Roman" w:hAnsi="Times New Roman" w:cs="Times New Roman"/>
          <w:b/>
          <w:bCs/>
          <w:i/>
          <w:iCs/>
        </w:rPr>
      </w:pPr>
      <w:r w:rsidRPr="005860CA">
        <w:rPr>
          <w:rFonts w:ascii="Times New Roman" w:hAnsi="Times New Roman" w:cs="Times New Roman"/>
          <w:b/>
          <w:bCs/>
          <w:i/>
          <w:iCs/>
        </w:rPr>
        <w:t>Misyonu, Vizyonu, Değerleri ve Hedefleri</w:t>
      </w:r>
    </w:p>
    <w:p w14:paraId="29D9EA68" w14:textId="60608D01" w:rsidR="001A17A9" w:rsidRPr="005860CA" w:rsidRDefault="00C51AE8" w:rsidP="001A17A9">
      <w:pPr>
        <w:spacing w:before="240" w:line="360" w:lineRule="auto"/>
        <w:jc w:val="both"/>
        <w:rPr>
          <w:rFonts w:ascii="Times New Roman" w:hAnsi="Times New Roman" w:cs="Times New Roman"/>
        </w:rPr>
      </w:pPr>
      <w:r w:rsidRPr="005860CA">
        <w:rPr>
          <w:rFonts w:ascii="Times New Roman" w:hAnsi="Times New Roman" w:cs="Times New Roman"/>
        </w:rPr>
        <w:t xml:space="preserve">Etik </w:t>
      </w:r>
      <w:r w:rsidR="001A17A9" w:rsidRPr="005860CA">
        <w:rPr>
          <w:rFonts w:ascii="Times New Roman" w:hAnsi="Times New Roman" w:cs="Times New Roman"/>
        </w:rPr>
        <w:t xml:space="preserve">değerlere saygılı, ulusal ve uluslararası bütün değişimlere ve gelişmelere açık, bilim ve teknolojiyi ön planda tutarak, eğitim ve araştırma faaliyetleri içerisinde bulunan bütün gelişmeleri yakından takip ederek sürekli kendini yenileyen, gelişmiş yöntem ve teknikleri eğitim-öğretim sistemine </w:t>
      </w:r>
      <w:proofErr w:type="gramStart"/>
      <w:r w:rsidR="001A17A9" w:rsidRPr="005860CA">
        <w:rPr>
          <w:rFonts w:ascii="Times New Roman" w:hAnsi="Times New Roman" w:cs="Times New Roman"/>
        </w:rPr>
        <w:t>entegre</w:t>
      </w:r>
      <w:proofErr w:type="gramEnd"/>
      <w:r w:rsidR="001A17A9" w:rsidRPr="005860CA">
        <w:rPr>
          <w:rFonts w:ascii="Times New Roman" w:hAnsi="Times New Roman" w:cs="Times New Roman"/>
        </w:rPr>
        <w:t xml:space="preserve"> ederek yetkin, nitelikli ve girişimci bir ruha sahip diş hekimleri, uzmanlar ve akademisyenler yetiştirmektir.</w:t>
      </w:r>
    </w:p>
    <w:p w14:paraId="1501AEF6" w14:textId="590D1667" w:rsidR="001A17A9" w:rsidRPr="005860CA" w:rsidRDefault="00C51AE8" w:rsidP="001A17A9">
      <w:pPr>
        <w:spacing w:before="240" w:line="360" w:lineRule="auto"/>
        <w:jc w:val="both"/>
        <w:rPr>
          <w:rFonts w:ascii="Times New Roman" w:hAnsi="Times New Roman" w:cs="Times New Roman"/>
        </w:rPr>
      </w:pPr>
      <w:proofErr w:type="gramStart"/>
      <w:r w:rsidRPr="005860CA">
        <w:rPr>
          <w:rFonts w:ascii="Times New Roman" w:hAnsi="Times New Roman" w:cs="Times New Roman"/>
        </w:rPr>
        <w:t>H</w:t>
      </w:r>
      <w:r w:rsidR="001A17A9" w:rsidRPr="005860CA">
        <w:rPr>
          <w:rFonts w:ascii="Times New Roman" w:hAnsi="Times New Roman" w:cs="Times New Roman"/>
        </w:rPr>
        <w:t>asta ve çalışanlarının güvenliği ve memnuniyeti göz önünde bulundurularak toplumun ağız ve diş sağlığını korumak, tedavi etmek amacıyla gerekli tüm faaliyetleri gerçekleştiren, hasta haklarına saygılı, yüksek kalitede hizmet vererek Türkiye’de diş hekimliği bilimi ve ağız ve diş sağlığı hizmetlerinde lider bir kurum olup, bunu uluslararası standartlara taşıyıp hem diş hekimliği biliminin hem de ağız ve diş sağlığı hizmetlerinin saygın ve önde gelen bir kurum olmak için çalışmaktır.</w:t>
      </w:r>
      <w:proofErr w:type="gramEnd"/>
    </w:p>
    <w:p w14:paraId="1D77B4ED" w14:textId="77777777" w:rsidR="00C51AE8" w:rsidRPr="005860CA" w:rsidRDefault="00C51AE8" w:rsidP="00C51AE8">
      <w:pPr>
        <w:spacing w:before="240" w:line="360" w:lineRule="auto"/>
        <w:jc w:val="both"/>
        <w:rPr>
          <w:rFonts w:ascii="Times New Roman" w:hAnsi="Times New Roman" w:cs="Times New Roman"/>
        </w:rPr>
      </w:pPr>
      <w:r w:rsidRPr="005860CA">
        <w:rPr>
          <w:rFonts w:ascii="Times New Roman" w:hAnsi="Times New Roman" w:cs="Times New Roman"/>
          <w:b/>
          <w:bCs/>
          <w:i/>
          <w:iCs/>
        </w:rPr>
        <w:t xml:space="preserve">Eğitim-Öğretim Hizmetleri </w:t>
      </w:r>
    </w:p>
    <w:p w14:paraId="08A058EC" w14:textId="6CAC2142" w:rsidR="00C51AE8" w:rsidRPr="005860CA" w:rsidRDefault="00C51AE8" w:rsidP="00C51AE8">
      <w:pPr>
        <w:spacing w:before="240" w:line="360" w:lineRule="auto"/>
        <w:jc w:val="both"/>
        <w:rPr>
          <w:rFonts w:ascii="Times New Roman" w:hAnsi="Times New Roman" w:cs="Times New Roman"/>
        </w:rPr>
      </w:pPr>
      <w:r w:rsidRPr="005860CA">
        <w:rPr>
          <w:rFonts w:ascii="Times New Roman" w:hAnsi="Times New Roman" w:cs="Times New Roman"/>
        </w:rPr>
        <w:t xml:space="preserve">Fakültemizde </w:t>
      </w:r>
      <w:proofErr w:type="spellStart"/>
      <w:r w:rsidRPr="005860CA">
        <w:rPr>
          <w:rFonts w:ascii="Times New Roman" w:hAnsi="Times New Roman" w:cs="Times New Roman"/>
        </w:rPr>
        <w:t>Anadal</w:t>
      </w:r>
      <w:proofErr w:type="spellEnd"/>
      <w:r w:rsidRPr="005860CA">
        <w:rPr>
          <w:rFonts w:ascii="Times New Roman" w:hAnsi="Times New Roman" w:cs="Times New Roman"/>
        </w:rPr>
        <w:t xml:space="preserve"> Programı uygulanmakta olup, puan türü sayısal, eğitim-öğretim ise Diş Hekimliği Programı (Türkçe Eğitim Dili) şeklinde verilmektedir. 2024-2025 eğitim-öğretim yılı itibari ile 20 adet kontenjan açılmış olup öğrenciler bu kontenjanların tamamına yerleşmiştir. Ayrıca, 2 öğrenci ek yerleştirme ile yerleşerek 22 öğrenci kayıt yaptırmıştır.</w:t>
      </w:r>
      <w:r w:rsidR="0043507C">
        <w:rPr>
          <w:rFonts w:ascii="Times New Roman" w:hAnsi="Times New Roman" w:cs="Times New Roman"/>
        </w:rPr>
        <w:t>(</w:t>
      </w:r>
      <w:r w:rsidR="0043507C" w:rsidRPr="0043507C">
        <w:t xml:space="preserve"> </w:t>
      </w:r>
      <w:r w:rsidR="0043507C" w:rsidRPr="0043507C">
        <w:rPr>
          <w:rFonts w:ascii="Times New Roman" w:hAnsi="Times New Roman" w:cs="Times New Roman"/>
        </w:rPr>
        <w:t>https://dishekimligi.aksaray.edu.tr/asu-dis-hekimligi-fakultesi--yok-</w:t>
      </w:r>
      <w:proofErr w:type="spellStart"/>
      <w:r w:rsidR="0043507C" w:rsidRPr="0043507C">
        <w:rPr>
          <w:rFonts w:ascii="Times New Roman" w:hAnsi="Times New Roman" w:cs="Times New Roman"/>
        </w:rPr>
        <w:t>baskaninin</w:t>
      </w:r>
      <w:proofErr w:type="spellEnd"/>
      <w:r w:rsidR="0043507C" w:rsidRPr="0043507C">
        <w:rPr>
          <w:rFonts w:ascii="Times New Roman" w:hAnsi="Times New Roman" w:cs="Times New Roman"/>
        </w:rPr>
        <w:t>-</w:t>
      </w:r>
      <w:proofErr w:type="spellStart"/>
      <w:r w:rsidR="0043507C" w:rsidRPr="0043507C">
        <w:rPr>
          <w:rFonts w:ascii="Times New Roman" w:hAnsi="Times New Roman" w:cs="Times New Roman"/>
        </w:rPr>
        <w:t>katilimiyla</w:t>
      </w:r>
      <w:proofErr w:type="spellEnd"/>
      <w:r w:rsidR="0043507C" w:rsidRPr="0043507C">
        <w:rPr>
          <w:rFonts w:ascii="Times New Roman" w:hAnsi="Times New Roman" w:cs="Times New Roman"/>
        </w:rPr>
        <w:t>-acildi</w:t>
      </w:r>
      <w:r w:rsidR="0043507C">
        <w:rPr>
          <w:rFonts w:ascii="Times New Roman" w:hAnsi="Times New Roman" w:cs="Times New Roman"/>
        </w:rPr>
        <w:t>)</w:t>
      </w:r>
    </w:p>
    <w:p w14:paraId="589B7BF6" w14:textId="77777777" w:rsidR="00C51AE8" w:rsidRPr="005860CA" w:rsidRDefault="00C51AE8" w:rsidP="00C51AE8">
      <w:pPr>
        <w:spacing w:before="240" w:line="360" w:lineRule="auto"/>
        <w:jc w:val="both"/>
        <w:rPr>
          <w:rFonts w:ascii="Times New Roman" w:hAnsi="Times New Roman" w:cs="Times New Roman"/>
        </w:rPr>
      </w:pPr>
      <w:r w:rsidRPr="005860CA">
        <w:rPr>
          <w:rFonts w:ascii="Times New Roman" w:hAnsi="Times New Roman" w:cs="Times New Roman"/>
          <w:b/>
          <w:bCs/>
        </w:rPr>
        <w:t xml:space="preserve">B. KALİTE GÜVENCESİ SİSTEMİ </w:t>
      </w:r>
    </w:p>
    <w:p w14:paraId="4488283D" w14:textId="1EB4EC1B" w:rsidR="00C51AE8" w:rsidRPr="005860CA" w:rsidRDefault="00C51AE8" w:rsidP="00C51AE8">
      <w:pPr>
        <w:spacing w:before="240" w:line="360" w:lineRule="auto"/>
        <w:jc w:val="both"/>
        <w:rPr>
          <w:rFonts w:ascii="Times New Roman" w:hAnsi="Times New Roman" w:cs="Times New Roman"/>
        </w:rPr>
      </w:pPr>
      <w:r w:rsidRPr="005860CA">
        <w:rPr>
          <w:rFonts w:ascii="Times New Roman" w:hAnsi="Times New Roman" w:cs="Times New Roman"/>
        </w:rPr>
        <w:t xml:space="preserve">2021 yılında kurulan ve 2024-2025 yılında eğitim-öğretim döneminde faaliyetlerine başlayan Fakültemiz, </w:t>
      </w:r>
      <w:proofErr w:type="spellStart"/>
      <w:r w:rsidRPr="005860CA">
        <w:rPr>
          <w:rFonts w:ascii="Times New Roman" w:hAnsi="Times New Roman" w:cs="Times New Roman"/>
        </w:rPr>
        <w:t>multidisipliner</w:t>
      </w:r>
      <w:proofErr w:type="spellEnd"/>
      <w:r w:rsidRPr="005860CA">
        <w:rPr>
          <w:rFonts w:ascii="Times New Roman" w:hAnsi="Times New Roman" w:cs="Times New Roman"/>
        </w:rPr>
        <w:t xml:space="preserve">, toplumsal ve </w:t>
      </w:r>
      <w:proofErr w:type="spellStart"/>
      <w:r w:rsidRPr="005860CA">
        <w:rPr>
          <w:rFonts w:ascii="Times New Roman" w:hAnsi="Times New Roman" w:cs="Times New Roman"/>
        </w:rPr>
        <w:t>sektörel</w:t>
      </w:r>
      <w:proofErr w:type="spellEnd"/>
      <w:r w:rsidRPr="005860CA">
        <w:rPr>
          <w:rFonts w:ascii="Times New Roman" w:hAnsi="Times New Roman" w:cs="Times New Roman"/>
        </w:rPr>
        <w:t xml:space="preserve"> öncelikli araştırma konularına yönelik Kalite Güvencesi Sistemi kapsamında, Birim Stratejisinde belirlediği </w:t>
      </w:r>
      <w:proofErr w:type="gramStart"/>
      <w:r w:rsidRPr="005860CA">
        <w:rPr>
          <w:rFonts w:ascii="Times New Roman" w:hAnsi="Times New Roman" w:cs="Times New Roman"/>
        </w:rPr>
        <w:t>misyon</w:t>
      </w:r>
      <w:proofErr w:type="gramEnd"/>
      <w:r w:rsidRPr="005860CA">
        <w:rPr>
          <w:rFonts w:ascii="Times New Roman" w:hAnsi="Times New Roman" w:cs="Times New Roman"/>
        </w:rPr>
        <w:t>, vizyon ve hedeflerle ulaşmaya çalışmaktadır. Kalite Güvencesi Sistemi kurmaya yönelik çalışmalar doğrultusunda günümüze kadar Fakülte genelinde yapılan çalışmalar incelenerek, bu çalışmaların sonuçları, performans göstergeleri kapsamlı bir biçimde değe</w:t>
      </w:r>
      <w:r w:rsidR="00E05452">
        <w:rPr>
          <w:rFonts w:ascii="Times New Roman" w:hAnsi="Times New Roman" w:cs="Times New Roman"/>
        </w:rPr>
        <w:t xml:space="preserve">rlendirilmesi hedeflenmektedir. </w:t>
      </w:r>
      <w:r w:rsidRPr="00F92F5A">
        <w:rPr>
          <w:rFonts w:ascii="Times New Roman" w:hAnsi="Times New Roman" w:cs="Times New Roman"/>
        </w:rPr>
        <w:t>Bu doğrultuda Aksaray Üniversitesi Rektörlüğünün</w:t>
      </w:r>
      <w:r w:rsidR="00F92F5A" w:rsidRPr="00F92F5A">
        <w:rPr>
          <w:rFonts w:ascii="Times New Roman" w:hAnsi="Times New Roman" w:cs="Times New Roman"/>
        </w:rPr>
        <w:t xml:space="preserve"> ilgi tarih ve</w:t>
      </w:r>
      <w:r w:rsidRPr="00F92F5A">
        <w:rPr>
          <w:rFonts w:ascii="Times New Roman" w:hAnsi="Times New Roman" w:cs="Times New Roman"/>
        </w:rPr>
        <w:t xml:space="preserve"> sayılı yazısı gereğince </w:t>
      </w:r>
      <w:r w:rsidR="00D212EC" w:rsidRPr="00F92F5A">
        <w:rPr>
          <w:rFonts w:ascii="Times New Roman" w:hAnsi="Times New Roman" w:cs="Times New Roman"/>
        </w:rPr>
        <w:t xml:space="preserve">03.01.2025 </w:t>
      </w:r>
      <w:r w:rsidRPr="00F92F5A">
        <w:rPr>
          <w:rFonts w:ascii="Times New Roman" w:hAnsi="Times New Roman" w:cs="Times New Roman"/>
        </w:rPr>
        <w:lastRenderedPageBreak/>
        <w:t xml:space="preserve">tarih ve </w:t>
      </w:r>
      <w:r w:rsidR="00F92F5A" w:rsidRPr="00F92F5A">
        <w:rPr>
          <w:rFonts w:ascii="Times New Roman" w:hAnsi="Times New Roman" w:cs="Times New Roman"/>
        </w:rPr>
        <w:t>1028253</w:t>
      </w:r>
      <w:r w:rsidRPr="00F92F5A">
        <w:rPr>
          <w:rFonts w:ascii="Times New Roman" w:hAnsi="Times New Roman" w:cs="Times New Roman"/>
        </w:rPr>
        <w:t xml:space="preserve"> sayılı yazı ile Aksaray Üniversitesi Diş Hekimliği </w:t>
      </w:r>
      <w:r w:rsidRPr="0043507C">
        <w:rPr>
          <w:rFonts w:ascii="Times New Roman" w:hAnsi="Times New Roman" w:cs="Times New Roman"/>
        </w:rPr>
        <w:t>Fakültesi Birim Kalite Komisyonu oluşturulmuştur.</w:t>
      </w:r>
    </w:p>
    <w:p w14:paraId="505F3AC8" w14:textId="77777777" w:rsidR="00F15CDE" w:rsidRPr="005860CA" w:rsidRDefault="00F15CDE" w:rsidP="00C51AE8">
      <w:pPr>
        <w:spacing w:before="240" w:line="360" w:lineRule="auto"/>
        <w:jc w:val="both"/>
        <w:rPr>
          <w:rFonts w:ascii="Times New Roman" w:hAnsi="Times New Roman" w:cs="Times New Roman"/>
          <w:b/>
          <w:bCs/>
        </w:rPr>
      </w:pPr>
    </w:p>
    <w:p w14:paraId="0245BB43" w14:textId="77777777" w:rsidR="00F15CDE" w:rsidRPr="005860CA" w:rsidRDefault="00F15CDE" w:rsidP="00C51AE8">
      <w:pPr>
        <w:spacing w:before="240" w:line="360" w:lineRule="auto"/>
        <w:jc w:val="both"/>
        <w:rPr>
          <w:rFonts w:ascii="Times New Roman" w:hAnsi="Times New Roman" w:cs="Times New Roman"/>
          <w:b/>
          <w:bCs/>
        </w:rPr>
      </w:pPr>
    </w:p>
    <w:p w14:paraId="75950170" w14:textId="705EDCB3" w:rsidR="00F15CDE" w:rsidRPr="005860CA" w:rsidRDefault="00F15CDE" w:rsidP="00C51AE8">
      <w:pPr>
        <w:spacing w:before="240" w:line="360" w:lineRule="auto"/>
        <w:jc w:val="both"/>
        <w:rPr>
          <w:rFonts w:ascii="Times New Roman" w:hAnsi="Times New Roman" w:cs="Times New Roman"/>
          <w:b/>
          <w:bCs/>
        </w:rPr>
      </w:pPr>
      <w:r w:rsidRPr="005860CA">
        <w:rPr>
          <w:rFonts w:ascii="Times New Roman" w:hAnsi="Times New Roman" w:cs="Times New Roman"/>
          <w:b/>
          <w:bCs/>
        </w:rPr>
        <w:t>Aksaray Üniversitesi Diş Hekimliği Fakültesi Birim Kalite Komisyonu</w:t>
      </w:r>
    </w:p>
    <w:p w14:paraId="3CBB5912" w14:textId="77777777" w:rsidR="00F15CDE" w:rsidRPr="005860CA" w:rsidRDefault="00F15CDE" w:rsidP="00F15CDE">
      <w:pPr>
        <w:spacing w:before="240" w:line="360" w:lineRule="auto"/>
        <w:jc w:val="both"/>
        <w:rPr>
          <w:rFonts w:ascii="Times New Roman" w:hAnsi="Times New Roman" w:cs="Times New Roman"/>
          <w:b/>
          <w:bCs/>
        </w:rPr>
      </w:pPr>
      <w:r w:rsidRPr="005860CA">
        <w:rPr>
          <w:rFonts w:ascii="Times New Roman" w:hAnsi="Times New Roman" w:cs="Times New Roman"/>
          <w:b/>
          <w:bCs/>
        </w:rPr>
        <w:t xml:space="preserve">Komisyon Başkanı: </w:t>
      </w:r>
    </w:p>
    <w:p w14:paraId="7A54E798" w14:textId="49433ADE" w:rsidR="00F15CDE" w:rsidRPr="005860CA" w:rsidRDefault="00F15CDE" w:rsidP="00F15CDE">
      <w:pPr>
        <w:spacing w:before="240" w:line="360" w:lineRule="auto"/>
        <w:jc w:val="both"/>
        <w:rPr>
          <w:rFonts w:ascii="Times New Roman" w:hAnsi="Times New Roman" w:cs="Times New Roman"/>
        </w:rPr>
      </w:pPr>
      <w:r w:rsidRPr="005860CA">
        <w:rPr>
          <w:rFonts w:ascii="Times New Roman" w:hAnsi="Times New Roman" w:cs="Times New Roman"/>
        </w:rPr>
        <w:t>Prof. Dr. K</w:t>
      </w:r>
      <w:r w:rsidR="001F468B">
        <w:rPr>
          <w:rFonts w:ascii="Times New Roman" w:hAnsi="Times New Roman" w:cs="Times New Roman"/>
        </w:rPr>
        <w:t>ürşat</w:t>
      </w:r>
      <w:r w:rsidRPr="005860CA">
        <w:rPr>
          <w:rFonts w:ascii="Times New Roman" w:hAnsi="Times New Roman" w:cs="Times New Roman"/>
        </w:rPr>
        <w:t xml:space="preserve"> ESER </w:t>
      </w:r>
    </w:p>
    <w:p w14:paraId="2645AD2E" w14:textId="77777777" w:rsidR="00F15CDE" w:rsidRPr="005860CA" w:rsidRDefault="00F15CDE" w:rsidP="00F15CDE">
      <w:pPr>
        <w:spacing w:before="240" w:line="360" w:lineRule="auto"/>
        <w:jc w:val="both"/>
        <w:rPr>
          <w:rFonts w:ascii="Times New Roman" w:hAnsi="Times New Roman" w:cs="Times New Roman"/>
          <w:b/>
          <w:bCs/>
        </w:rPr>
      </w:pPr>
      <w:r w:rsidRPr="005860CA">
        <w:rPr>
          <w:rFonts w:ascii="Times New Roman" w:hAnsi="Times New Roman" w:cs="Times New Roman"/>
          <w:b/>
          <w:bCs/>
        </w:rPr>
        <w:t xml:space="preserve">Komisyon Üyeleri: </w:t>
      </w:r>
    </w:p>
    <w:p w14:paraId="5A117408" w14:textId="45320945" w:rsidR="00F15CDE" w:rsidRDefault="00F15CDE" w:rsidP="00F15CDE">
      <w:pPr>
        <w:spacing w:before="240" w:line="360" w:lineRule="auto"/>
        <w:jc w:val="both"/>
        <w:rPr>
          <w:rFonts w:ascii="Times New Roman" w:hAnsi="Times New Roman" w:cs="Times New Roman"/>
        </w:rPr>
      </w:pPr>
      <w:r w:rsidRPr="005860CA">
        <w:rPr>
          <w:rFonts w:ascii="Times New Roman" w:hAnsi="Times New Roman" w:cs="Times New Roman"/>
        </w:rPr>
        <w:t xml:space="preserve">Dr. </w:t>
      </w:r>
      <w:proofErr w:type="spellStart"/>
      <w:r w:rsidRPr="005860CA">
        <w:rPr>
          <w:rFonts w:ascii="Times New Roman" w:hAnsi="Times New Roman" w:cs="Times New Roman"/>
        </w:rPr>
        <w:t>Öğr</w:t>
      </w:r>
      <w:proofErr w:type="spellEnd"/>
      <w:r w:rsidRPr="005860CA">
        <w:rPr>
          <w:rFonts w:ascii="Times New Roman" w:hAnsi="Times New Roman" w:cs="Times New Roman"/>
        </w:rPr>
        <w:t xml:space="preserve">. Üyesi Hümeyra YAZAR (Dekan Yardımcısı) </w:t>
      </w:r>
    </w:p>
    <w:p w14:paraId="48C06905" w14:textId="1A5B2722" w:rsidR="001F468B" w:rsidRPr="005860CA" w:rsidRDefault="001F468B" w:rsidP="00F15CDE">
      <w:pPr>
        <w:spacing w:before="240" w:line="360" w:lineRule="auto"/>
        <w:jc w:val="both"/>
        <w:rPr>
          <w:rFonts w:ascii="Times New Roman" w:hAnsi="Times New Roman" w:cs="Times New Roman"/>
        </w:rPr>
      </w:pPr>
      <w:r w:rsidRPr="005860CA">
        <w:rPr>
          <w:rFonts w:ascii="Times New Roman" w:hAnsi="Times New Roman" w:cs="Times New Roman"/>
        </w:rPr>
        <w:t xml:space="preserve">Dr. </w:t>
      </w:r>
      <w:proofErr w:type="spellStart"/>
      <w:r w:rsidRPr="005860CA">
        <w:rPr>
          <w:rFonts w:ascii="Times New Roman" w:hAnsi="Times New Roman" w:cs="Times New Roman"/>
        </w:rPr>
        <w:t>Öğr</w:t>
      </w:r>
      <w:proofErr w:type="spellEnd"/>
      <w:r w:rsidRPr="005860CA">
        <w:rPr>
          <w:rFonts w:ascii="Times New Roman" w:hAnsi="Times New Roman" w:cs="Times New Roman"/>
        </w:rPr>
        <w:t>. Üyesi Hatice Ahsen DENİZ</w:t>
      </w:r>
      <w:r>
        <w:rPr>
          <w:rFonts w:ascii="Times New Roman" w:hAnsi="Times New Roman" w:cs="Times New Roman"/>
        </w:rPr>
        <w:t xml:space="preserve"> (Dekan Yardımcısı)</w:t>
      </w:r>
    </w:p>
    <w:p w14:paraId="6A9D4B31" w14:textId="0886F448" w:rsidR="00F15CDE" w:rsidRPr="005860CA" w:rsidRDefault="00F15CDE" w:rsidP="00F15CDE">
      <w:pPr>
        <w:spacing w:before="240" w:line="360" w:lineRule="auto"/>
        <w:jc w:val="both"/>
        <w:rPr>
          <w:rFonts w:ascii="Times New Roman" w:hAnsi="Times New Roman" w:cs="Times New Roman"/>
        </w:rPr>
      </w:pPr>
      <w:r w:rsidRPr="005860CA">
        <w:rPr>
          <w:rFonts w:ascii="Times New Roman" w:hAnsi="Times New Roman" w:cs="Times New Roman"/>
        </w:rPr>
        <w:t>Dr. Öğretim Üyesi Ezgi TÜRK AKBULUT</w:t>
      </w:r>
      <w:r w:rsidR="001F468B">
        <w:rPr>
          <w:rFonts w:ascii="Times New Roman" w:hAnsi="Times New Roman" w:cs="Times New Roman"/>
        </w:rPr>
        <w:t xml:space="preserve"> (</w:t>
      </w:r>
      <w:r w:rsidR="001F468B" w:rsidRPr="005860CA">
        <w:rPr>
          <w:rFonts w:ascii="Times New Roman" w:hAnsi="Times New Roman" w:cs="Times New Roman"/>
        </w:rPr>
        <w:t>Ağız, Diş ve Çene Radyolojisi</w:t>
      </w:r>
      <w:r w:rsidR="001F468B">
        <w:rPr>
          <w:rFonts w:ascii="Times New Roman" w:hAnsi="Times New Roman" w:cs="Times New Roman"/>
        </w:rPr>
        <w:t xml:space="preserve"> Öğretim Üyesi)</w:t>
      </w:r>
    </w:p>
    <w:p w14:paraId="2F5A9368" w14:textId="42115005" w:rsidR="00F15CDE" w:rsidRPr="005860CA" w:rsidRDefault="00F15CDE" w:rsidP="00F15CDE">
      <w:pPr>
        <w:spacing w:before="240" w:line="360" w:lineRule="auto"/>
        <w:jc w:val="both"/>
        <w:rPr>
          <w:rFonts w:ascii="Times New Roman" w:hAnsi="Times New Roman" w:cs="Times New Roman"/>
        </w:rPr>
      </w:pPr>
      <w:r w:rsidRPr="005860CA">
        <w:rPr>
          <w:rFonts w:ascii="Times New Roman" w:hAnsi="Times New Roman" w:cs="Times New Roman"/>
        </w:rPr>
        <w:t>Dr. Öğretim Üye</w:t>
      </w:r>
      <w:r w:rsidR="001F468B">
        <w:rPr>
          <w:rFonts w:ascii="Times New Roman" w:hAnsi="Times New Roman" w:cs="Times New Roman"/>
        </w:rPr>
        <w:t>s</w:t>
      </w:r>
      <w:r w:rsidRPr="005860CA">
        <w:rPr>
          <w:rFonts w:ascii="Times New Roman" w:hAnsi="Times New Roman" w:cs="Times New Roman"/>
        </w:rPr>
        <w:t>i Ece GÜNER (</w:t>
      </w:r>
      <w:proofErr w:type="spellStart"/>
      <w:r w:rsidRPr="005860CA">
        <w:rPr>
          <w:rFonts w:ascii="Times New Roman" w:hAnsi="Times New Roman" w:cs="Times New Roman"/>
        </w:rPr>
        <w:t>Periodontoloji</w:t>
      </w:r>
      <w:proofErr w:type="spellEnd"/>
      <w:r w:rsidRPr="005860CA">
        <w:rPr>
          <w:rFonts w:ascii="Times New Roman" w:hAnsi="Times New Roman" w:cs="Times New Roman"/>
        </w:rPr>
        <w:t xml:space="preserve"> Anabilim Dalı Başkanı)</w:t>
      </w:r>
    </w:p>
    <w:p w14:paraId="31E63110" w14:textId="77777777" w:rsidR="00F15CDE" w:rsidRPr="005860CA" w:rsidRDefault="00F15CDE" w:rsidP="00F15CDE">
      <w:pPr>
        <w:spacing w:before="240" w:line="360" w:lineRule="auto"/>
        <w:jc w:val="both"/>
        <w:rPr>
          <w:rFonts w:ascii="Times New Roman" w:hAnsi="Times New Roman" w:cs="Times New Roman"/>
        </w:rPr>
      </w:pPr>
      <w:r w:rsidRPr="005860CA">
        <w:rPr>
          <w:rFonts w:ascii="Times New Roman" w:hAnsi="Times New Roman" w:cs="Times New Roman"/>
        </w:rPr>
        <w:t xml:space="preserve">Dr. </w:t>
      </w:r>
      <w:proofErr w:type="spellStart"/>
      <w:r w:rsidRPr="005860CA">
        <w:rPr>
          <w:rFonts w:ascii="Times New Roman" w:hAnsi="Times New Roman" w:cs="Times New Roman"/>
        </w:rPr>
        <w:t>Öğr</w:t>
      </w:r>
      <w:proofErr w:type="spellEnd"/>
      <w:r w:rsidRPr="005860CA">
        <w:rPr>
          <w:rFonts w:ascii="Times New Roman" w:hAnsi="Times New Roman" w:cs="Times New Roman"/>
        </w:rPr>
        <w:t>. Üyesi Caner FURAN (</w:t>
      </w:r>
      <w:proofErr w:type="spellStart"/>
      <w:r w:rsidRPr="005860CA">
        <w:rPr>
          <w:rFonts w:ascii="Times New Roman" w:hAnsi="Times New Roman" w:cs="Times New Roman"/>
        </w:rPr>
        <w:t>Endodonti</w:t>
      </w:r>
      <w:proofErr w:type="spellEnd"/>
      <w:r w:rsidRPr="005860CA">
        <w:rPr>
          <w:rFonts w:ascii="Times New Roman" w:hAnsi="Times New Roman" w:cs="Times New Roman"/>
        </w:rPr>
        <w:t xml:space="preserve"> Anabilim Dalı Başkanı)</w:t>
      </w:r>
    </w:p>
    <w:p w14:paraId="4D616191" w14:textId="77777777" w:rsidR="00F15CDE" w:rsidRPr="005860CA" w:rsidRDefault="00F15CDE" w:rsidP="00F15CDE">
      <w:pPr>
        <w:spacing w:before="240" w:line="360" w:lineRule="auto"/>
        <w:jc w:val="both"/>
        <w:rPr>
          <w:rFonts w:ascii="Times New Roman" w:hAnsi="Times New Roman" w:cs="Times New Roman"/>
        </w:rPr>
      </w:pPr>
      <w:r w:rsidRPr="005860CA">
        <w:rPr>
          <w:rFonts w:ascii="Times New Roman" w:hAnsi="Times New Roman" w:cs="Times New Roman"/>
        </w:rPr>
        <w:t xml:space="preserve">Dr. </w:t>
      </w:r>
      <w:proofErr w:type="spellStart"/>
      <w:r w:rsidRPr="005860CA">
        <w:rPr>
          <w:rFonts w:ascii="Times New Roman" w:hAnsi="Times New Roman" w:cs="Times New Roman"/>
        </w:rPr>
        <w:t>Öğr</w:t>
      </w:r>
      <w:proofErr w:type="spellEnd"/>
      <w:r w:rsidRPr="005860CA">
        <w:rPr>
          <w:rFonts w:ascii="Times New Roman" w:hAnsi="Times New Roman" w:cs="Times New Roman"/>
        </w:rPr>
        <w:t>. Üyesi Özge KURT (</w:t>
      </w:r>
      <w:proofErr w:type="spellStart"/>
      <w:r w:rsidRPr="005860CA">
        <w:rPr>
          <w:rFonts w:ascii="Times New Roman" w:hAnsi="Times New Roman" w:cs="Times New Roman"/>
        </w:rPr>
        <w:t>Endodonti</w:t>
      </w:r>
      <w:proofErr w:type="spellEnd"/>
      <w:r w:rsidRPr="005860CA">
        <w:rPr>
          <w:rFonts w:ascii="Times New Roman" w:hAnsi="Times New Roman" w:cs="Times New Roman"/>
        </w:rPr>
        <w:t xml:space="preserve"> Anabilim Dalı Öğretim Üyesi)</w:t>
      </w:r>
    </w:p>
    <w:p w14:paraId="40D5D93E" w14:textId="7E8E57DF" w:rsidR="00F15CDE" w:rsidRPr="005860CA" w:rsidRDefault="00F15CDE" w:rsidP="00F15CDE">
      <w:pPr>
        <w:spacing w:before="240" w:line="360" w:lineRule="auto"/>
        <w:jc w:val="both"/>
        <w:rPr>
          <w:rFonts w:ascii="Times New Roman" w:hAnsi="Times New Roman" w:cs="Times New Roman"/>
        </w:rPr>
      </w:pPr>
      <w:r w:rsidRPr="005860CA">
        <w:rPr>
          <w:rFonts w:ascii="Times New Roman" w:hAnsi="Times New Roman" w:cs="Times New Roman"/>
        </w:rPr>
        <w:t xml:space="preserve">Dr. </w:t>
      </w:r>
      <w:proofErr w:type="spellStart"/>
      <w:r w:rsidRPr="005860CA">
        <w:rPr>
          <w:rFonts w:ascii="Times New Roman" w:hAnsi="Times New Roman" w:cs="Times New Roman"/>
        </w:rPr>
        <w:t>Öğr</w:t>
      </w:r>
      <w:proofErr w:type="spellEnd"/>
      <w:r w:rsidRPr="005860CA">
        <w:rPr>
          <w:rFonts w:ascii="Times New Roman" w:hAnsi="Times New Roman" w:cs="Times New Roman"/>
        </w:rPr>
        <w:t>. Üyesi Murat ŞENOL (</w:t>
      </w:r>
      <w:proofErr w:type="spellStart"/>
      <w:r w:rsidRPr="005860CA">
        <w:rPr>
          <w:rFonts w:ascii="Times New Roman" w:hAnsi="Times New Roman" w:cs="Times New Roman"/>
        </w:rPr>
        <w:t>Protetik</w:t>
      </w:r>
      <w:proofErr w:type="spellEnd"/>
      <w:r w:rsidRPr="005860CA">
        <w:rPr>
          <w:rFonts w:ascii="Times New Roman" w:hAnsi="Times New Roman" w:cs="Times New Roman"/>
        </w:rPr>
        <w:t xml:space="preserve"> Diş Tedavisi Anabilim Dalı Öğretim Üyesi) </w:t>
      </w:r>
    </w:p>
    <w:p w14:paraId="35D0BCF1" w14:textId="1EB301DE" w:rsidR="00F15CDE" w:rsidRPr="005860CA" w:rsidRDefault="001F468B" w:rsidP="00F15CDE">
      <w:pPr>
        <w:spacing w:before="240" w:line="360" w:lineRule="auto"/>
        <w:jc w:val="both"/>
        <w:rPr>
          <w:rFonts w:ascii="Times New Roman" w:hAnsi="Times New Roman" w:cs="Times New Roman"/>
        </w:rPr>
      </w:pPr>
      <w:r>
        <w:rPr>
          <w:rFonts w:ascii="Times New Roman" w:hAnsi="Times New Roman" w:cs="Times New Roman"/>
        </w:rPr>
        <w:t>Arif KILIÇ</w:t>
      </w:r>
      <w:r w:rsidR="00F15CDE" w:rsidRPr="005860CA">
        <w:rPr>
          <w:rFonts w:ascii="Times New Roman" w:hAnsi="Times New Roman" w:cs="Times New Roman"/>
        </w:rPr>
        <w:t xml:space="preserve"> (Fakülte Sekreteri V.) </w:t>
      </w:r>
    </w:p>
    <w:p w14:paraId="1A6892F6" w14:textId="1F93F215" w:rsidR="00F15CDE" w:rsidRPr="005860CA" w:rsidRDefault="006A65EF" w:rsidP="00F15CDE">
      <w:pPr>
        <w:spacing w:before="240" w:line="360" w:lineRule="auto"/>
        <w:jc w:val="both"/>
        <w:rPr>
          <w:rFonts w:ascii="Times New Roman" w:hAnsi="Times New Roman" w:cs="Times New Roman"/>
        </w:rPr>
      </w:pPr>
      <w:r>
        <w:rPr>
          <w:rFonts w:ascii="Times New Roman" w:hAnsi="Times New Roman" w:cs="Times New Roman"/>
        </w:rPr>
        <w:t>Şevval ARIBAŞ</w:t>
      </w:r>
      <w:r w:rsidR="00F15CDE" w:rsidRPr="005860CA">
        <w:rPr>
          <w:rFonts w:ascii="Times New Roman" w:hAnsi="Times New Roman" w:cs="Times New Roman"/>
        </w:rPr>
        <w:t xml:space="preserve"> (Fakülte Öğrencisi Temsilcisi)</w:t>
      </w:r>
    </w:p>
    <w:p w14:paraId="24DD49F1" w14:textId="77777777" w:rsidR="007D207E" w:rsidRPr="005860CA" w:rsidRDefault="007D207E" w:rsidP="007D207E">
      <w:pPr>
        <w:spacing w:before="240" w:line="360" w:lineRule="auto"/>
        <w:jc w:val="both"/>
        <w:rPr>
          <w:rFonts w:ascii="Times New Roman" w:hAnsi="Times New Roman" w:cs="Times New Roman"/>
        </w:rPr>
      </w:pPr>
      <w:r w:rsidRPr="005860CA">
        <w:rPr>
          <w:rFonts w:ascii="Times New Roman" w:hAnsi="Times New Roman" w:cs="Times New Roman"/>
          <w:b/>
          <w:bCs/>
        </w:rPr>
        <w:t xml:space="preserve">a) Birim Misyon, Vizyon ve Hedef Göstergelerine nasıl ulaşmaya çalışıyor? </w:t>
      </w:r>
    </w:p>
    <w:p w14:paraId="73986939" w14:textId="2ABE43FF" w:rsidR="007D207E" w:rsidRPr="005860CA" w:rsidRDefault="007D207E" w:rsidP="007D207E">
      <w:pPr>
        <w:spacing w:before="240" w:line="360" w:lineRule="auto"/>
        <w:jc w:val="both"/>
        <w:rPr>
          <w:rFonts w:ascii="Times New Roman" w:hAnsi="Times New Roman" w:cs="Times New Roman"/>
        </w:rPr>
      </w:pPr>
      <w:r w:rsidRPr="005860CA">
        <w:rPr>
          <w:rFonts w:ascii="Times New Roman" w:hAnsi="Times New Roman" w:cs="Times New Roman"/>
        </w:rPr>
        <w:t xml:space="preserve">Fakültemiz </w:t>
      </w:r>
      <w:proofErr w:type="gramStart"/>
      <w:r w:rsidRPr="005860CA">
        <w:rPr>
          <w:rFonts w:ascii="Times New Roman" w:hAnsi="Times New Roman" w:cs="Times New Roman"/>
        </w:rPr>
        <w:t>misyon</w:t>
      </w:r>
      <w:proofErr w:type="gramEnd"/>
      <w:r w:rsidRPr="005860CA">
        <w:rPr>
          <w:rFonts w:ascii="Times New Roman" w:hAnsi="Times New Roman" w:cs="Times New Roman"/>
        </w:rPr>
        <w:t xml:space="preserve">, vizyon ve hedef göstergelerine ulaşmak için özgün araştırmalar yapan, sorunlara odaklı nitelikli çalışmaları tasarlayan, kazandığı bilgiyi yayan ve bilimin gelişmesi ve yaygınlaştırılmasında katkıda bulunan liderlik özellikleri ve bilimsel kabiliyetleri olan akademik personellere sahiptir. Fakültemizde 8 adet akademik personelimiz mevcuttur. Fakültemiz </w:t>
      </w:r>
      <w:r w:rsidR="005860CA">
        <w:rPr>
          <w:rFonts w:ascii="Times New Roman" w:hAnsi="Times New Roman" w:cs="Times New Roman"/>
        </w:rPr>
        <w:t>1000</w:t>
      </w:r>
      <w:r w:rsidRPr="005860CA">
        <w:rPr>
          <w:rFonts w:ascii="Times New Roman" w:hAnsi="Times New Roman" w:cs="Times New Roman"/>
        </w:rPr>
        <w:t xml:space="preserve"> m</w:t>
      </w:r>
      <w:r w:rsidRPr="005860CA">
        <w:rPr>
          <w:rFonts w:ascii="Times New Roman" w:hAnsi="Times New Roman" w:cs="Times New Roman"/>
          <w:vertAlign w:val="superscript"/>
        </w:rPr>
        <w:t>2</w:t>
      </w:r>
      <w:r w:rsidRPr="005860CA">
        <w:rPr>
          <w:rFonts w:ascii="Times New Roman" w:hAnsi="Times New Roman" w:cs="Times New Roman"/>
        </w:rPr>
        <w:t xml:space="preserve"> alanda kurulu olup derslikler, </w:t>
      </w:r>
      <w:proofErr w:type="spellStart"/>
      <w:r w:rsidRPr="005860CA">
        <w:rPr>
          <w:rFonts w:ascii="Times New Roman" w:hAnsi="Times New Roman" w:cs="Times New Roman"/>
        </w:rPr>
        <w:t>preklinik</w:t>
      </w:r>
      <w:proofErr w:type="spellEnd"/>
      <w:r w:rsidRPr="005860CA">
        <w:rPr>
          <w:rFonts w:ascii="Times New Roman" w:hAnsi="Times New Roman" w:cs="Times New Roman"/>
        </w:rPr>
        <w:t xml:space="preserve"> laboratuvarı, </w:t>
      </w:r>
      <w:proofErr w:type="gramStart"/>
      <w:r w:rsidRPr="005860CA">
        <w:rPr>
          <w:rFonts w:ascii="Times New Roman" w:hAnsi="Times New Roman" w:cs="Times New Roman"/>
        </w:rPr>
        <w:t>simülasyon</w:t>
      </w:r>
      <w:proofErr w:type="gramEnd"/>
      <w:r w:rsidRPr="005860CA">
        <w:rPr>
          <w:rFonts w:ascii="Times New Roman" w:hAnsi="Times New Roman" w:cs="Times New Roman"/>
        </w:rPr>
        <w:t xml:space="preserve"> laboratuvarı, uygulama ve araştırma merkezi ve kantin ile hizmet vermektedir. Fakültemiz ilk </w:t>
      </w:r>
      <w:r w:rsidRPr="005860CA">
        <w:rPr>
          <w:rFonts w:ascii="Times New Roman" w:hAnsi="Times New Roman" w:cs="Times New Roman"/>
        </w:rPr>
        <w:lastRenderedPageBreak/>
        <w:t xml:space="preserve">öğrencilerine 2024-2025 eğitim-öğretim yılında eğitime başlamış olup henüz mezun öğrenci vermemiştir. Fakülte yönetimimiz, komisyonlar oluşturarak </w:t>
      </w:r>
      <w:proofErr w:type="gramStart"/>
      <w:r w:rsidRPr="005860CA">
        <w:rPr>
          <w:rFonts w:ascii="Times New Roman" w:hAnsi="Times New Roman" w:cs="Times New Roman"/>
        </w:rPr>
        <w:t>misyon</w:t>
      </w:r>
      <w:proofErr w:type="gramEnd"/>
      <w:r w:rsidRPr="005860CA">
        <w:rPr>
          <w:rFonts w:ascii="Times New Roman" w:hAnsi="Times New Roman" w:cs="Times New Roman"/>
        </w:rPr>
        <w:t xml:space="preserve">, vizyon ve hedef göstergelerine ulaşmak için bir çerçeve oluşturmaktadır. Üniversitemizin Kalite Güvencesi Politikası birimimizin stratejik hedefleriyle uyum göstermekte olup Fakültemizin kalite politikası da Üniversitemizin Kalite Koordinatörlüğünün belirlemiş olduğu stratejiler doğrultusunda belirlenmiştir. </w:t>
      </w:r>
    </w:p>
    <w:p w14:paraId="4304B6F2" w14:textId="40D83041" w:rsidR="007D207E" w:rsidRPr="005860CA" w:rsidRDefault="007D207E" w:rsidP="007D207E">
      <w:pPr>
        <w:spacing w:before="240" w:line="360" w:lineRule="auto"/>
        <w:jc w:val="both"/>
        <w:rPr>
          <w:rFonts w:ascii="Times New Roman" w:hAnsi="Times New Roman" w:cs="Times New Roman"/>
        </w:rPr>
      </w:pPr>
      <w:r w:rsidRPr="005860CA">
        <w:rPr>
          <w:rFonts w:ascii="Times New Roman" w:hAnsi="Times New Roman" w:cs="Times New Roman"/>
        </w:rPr>
        <w:t>Eğitim ve öğretim faaliyetlerine yönelik olarak öğrencilerin; demografik bilgilerine üniversitemizin internet sayfasından ulaşılabilir (EK:1-Demografik Dağılım) (</w:t>
      </w:r>
      <w:r w:rsidR="00A95C3D" w:rsidRPr="00A95C3D">
        <w:rPr>
          <w:rFonts w:ascii="Times New Roman" w:hAnsi="Times New Roman" w:cs="Times New Roman"/>
        </w:rPr>
        <w:t>https://www.aksaray.edu.tr/sayilarla/default.aspx</w:t>
      </w:r>
      <w:r w:rsidRPr="005860CA">
        <w:rPr>
          <w:rFonts w:ascii="Times New Roman" w:hAnsi="Times New Roman" w:cs="Times New Roman"/>
        </w:rPr>
        <w:t xml:space="preserve">). </w:t>
      </w:r>
    </w:p>
    <w:p w14:paraId="5A5A6CBD" w14:textId="5E02DCA9" w:rsidR="00F15CDE" w:rsidRPr="005860CA" w:rsidRDefault="007D207E" w:rsidP="007D207E">
      <w:pPr>
        <w:spacing w:before="240" w:line="360" w:lineRule="auto"/>
        <w:jc w:val="both"/>
        <w:rPr>
          <w:rFonts w:ascii="Times New Roman" w:hAnsi="Times New Roman" w:cs="Times New Roman"/>
        </w:rPr>
      </w:pPr>
      <w:r w:rsidRPr="005860CA">
        <w:rPr>
          <w:rFonts w:ascii="Times New Roman" w:hAnsi="Times New Roman" w:cs="Times New Roman"/>
        </w:rPr>
        <w:t>Bilimsel hafıza ve bilim kültürünün sürekliliğinin sağlanması için eğitim-öğretim döneminin başlangıcında her yıl düzenli olarak “Diş Hekimliği Fakültesi Beyaz Önlük Giydirme Töreni” yapılması planlamaktadır. Bu plan doğrultusunda fakültemiz ilk öğrencilerine 22 Kasım 2024 Diş Hekimleri Günü’nde ‘Beyaz Önlük Giyme Töreni’ yapılmıştır.</w:t>
      </w:r>
      <w:r w:rsidR="0043507C">
        <w:rPr>
          <w:rFonts w:ascii="Times New Roman" w:hAnsi="Times New Roman" w:cs="Times New Roman"/>
        </w:rPr>
        <w:t>(</w:t>
      </w:r>
      <w:r w:rsidR="0043507C" w:rsidRPr="0043507C">
        <w:t xml:space="preserve"> </w:t>
      </w:r>
      <w:r w:rsidR="0043507C" w:rsidRPr="0043507C">
        <w:rPr>
          <w:rFonts w:ascii="Times New Roman" w:hAnsi="Times New Roman" w:cs="Times New Roman"/>
        </w:rPr>
        <w:t>https://dishekimligi.aksaray.edu.tr/aksaray-universitesi-dis-hekimligi-fakultesi-olarak-22-kasim-dis-hekimligi-haftasimunasebetiyle-duzenledigimiz-organizasyon-kapsaminda-dis-hekimi-ogrencileri</w:t>
      </w:r>
      <w:r w:rsidR="0043507C">
        <w:rPr>
          <w:rFonts w:ascii="Times New Roman" w:hAnsi="Times New Roman" w:cs="Times New Roman"/>
        </w:rPr>
        <w:t>mize-onluk-giyme-toreni-yapildi)</w:t>
      </w:r>
    </w:p>
    <w:p w14:paraId="6AFBC9CF" w14:textId="12A21B99" w:rsidR="00CC1B42" w:rsidRPr="005860CA" w:rsidRDefault="00CC1B42" w:rsidP="00CC1B42">
      <w:pPr>
        <w:spacing w:before="240" w:line="360" w:lineRule="auto"/>
        <w:jc w:val="both"/>
        <w:rPr>
          <w:rFonts w:ascii="Times New Roman" w:hAnsi="Times New Roman" w:cs="Times New Roman"/>
        </w:rPr>
      </w:pPr>
      <w:r w:rsidRPr="005860CA">
        <w:rPr>
          <w:rFonts w:ascii="Times New Roman" w:hAnsi="Times New Roman" w:cs="Times New Roman"/>
          <w:b/>
          <w:bCs/>
        </w:rPr>
        <w:t xml:space="preserve">b) Birimin kalite güvencesi sisteminin kurulması ve işletilmesi kapsamında Birim Kalite Komisyonu’nun oluşturulması, yetki, görev ve sorumlulukları açık şekilde tanımlanmalıdır. </w:t>
      </w:r>
    </w:p>
    <w:p w14:paraId="5B022E1B" w14:textId="5879EE01" w:rsidR="00CC1B42" w:rsidRPr="005860CA" w:rsidRDefault="00CC1B42" w:rsidP="00CC1B42">
      <w:pPr>
        <w:spacing w:before="240" w:line="360" w:lineRule="auto"/>
        <w:jc w:val="both"/>
        <w:rPr>
          <w:rFonts w:ascii="Times New Roman" w:hAnsi="Times New Roman" w:cs="Times New Roman"/>
        </w:rPr>
      </w:pPr>
      <w:r w:rsidRPr="005860CA">
        <w:rPr>
          <w:rFonts w:ascii="Times New Roman" w:hAnsi="Times New Roman" w:cs="Times New Roman"/>
        </w:rPr>
        <w:t xml:space="preserve">Fakültemiz </w:t>
      </w:r>
      <w:proofErr w:type="gramStart"/>
      <w:r w:rsidRPr="005860CA">
        <w:rPr>
          <w:rFonts w:ascii="Times New Roman" w:hAnsi="Times New Roman" w:cs="Times New Roman"/>
        </w:rPr>
        <w:t>misyon</w:t>
      </w:r>
      <w:proofErr w:type="gramEnd"/>
      <w:r w:rsidRPr="005860CA">
        <w:rPr>
          <w:rFonts w:ascii="Times New Roman" w:hAnsi="Times New Roman" w:cs="Times New Roman"/>
        </w:rPr>
        <w:t xml:space="preserve"> ve hedeflerine, belirli dönemlerde hazırlanan yıllık faaliyet raporlarının incelenmesi ve değerlendirilmesi neticesinde ulaşılıp ulaşılmadığı belirlenmektedir. Birim Kalite Komisyonu ve Birim Öz Değerlendirme Komisyonu tarafından da bu süreçler periyodik olarak izlenmekte olup güncel değişimler doğrultusunda düzenlemeler yapılmaktadır.</w:t>
      </w:r>
    </w:p>
    <w:p w14:paraId="71814A8D" w14:textId="77777777" w:rsidR="00CC1B42" w:rsidRPr="005860CA" w:rsidRDefault="00CC1B42" w:rsidP="00CC1B42">
      <w:pPr>
        <w:spacing w:before="240" w:line="360" w:lineRule="auto"/>
        <w:jc w:val="both"/>
        <w:rPr>
          <w:rFonts w:ascii="Times New Roman" w:hAnsi="Times New Roman" w:cs="Times New Roman"/>
          <w:b/>
          <w:bCs/>
        </w:rPr>
      </w:pPr>
      <w:r w:rsidRPr="005860CA">
        <w:rPr>
          <w:rFonts w:ascii="Times New Roman" w:hAnsi="Times New Roman" w:cs="Times New Roman"/>
          <w:b/>
          <w:bCs/>
        </w:rPr>
        <w:t xml:space="preserve">c) İç paydaşlar (akademik ve idari çalışanlar, öğrenciler) ve dış paydaşların (işverenler, mezunlar, meslek örgütleri, araştırma </w:t>
      </w:r>
      <w:proofErr w:type="gramStart"/>
      <w:r w:rsidRPr="005860CA">
        <w:rPr>
          <w:rFonts w:ascii="Times New Roman" w:hAnsi="Times New Roman" w:cs="Times New Roman"/>
          <w:b/>
          <w:bCs/>
        </w:rPr>
        <w:t>sponsorları</w:t>
      </w:r>
      <w:proofErr w:type="gramEnd"/>
      <w:r w:rsidRPr="005860CA">
        <w:rPr>
          <w:rFonts w:ascii="Times New Roman" w:hAnsi="Times New Roman" w:cs="Times New Roman"/>
          <w:b/>
          <w:bCs/>
        </w:rPr>
        <w:t xml:space="preserve">, öğrenci yakınları vb.) kalite güvencesi sistemine katılımı ve katkı vermeleri sağlanmalıdır. </w:t>
      </w:r>
    </w:p>
    <w:p w14:paraId="1C4E693C" w14:textId="2CF5E140" w:rsidR="00CC1B42" w:rsidRPr="005860CA" w:rsidRDefault="00CC1B42" w:rsidP="00CC1B42">
      <w:pPr>
        <w:spacing w:before="240" w:line="360" w:lineRule="auto"/>
        <w:jc w:val="both"/>
        <w:rPr>
          <w:rFonts w:ascii="Times New Roman" w:hAnsi="Times New Roman" w:cs="Times New Roman"/>
        </w:rPr>
      </w:pPr>
      <w:r w:rsidRPr="005860CA">
        <w:rPr>
          <w:rFonts w:ascii="Times New Roman" w:hAnsi="Times New Roman" w:cs="Times New Roman"/>
          <w:b/>
          <w:bCs/>
        </w:rPr>
        <w:t xml:space="preserve">C. EĞİTİM-ÖĞRETİM </w:t>
      </w:r>
    </w:p>
    <w:p w14:paraId="0727E051" w14:textId="77777777" w:rsidR="00CC1B42" w:rsidRPr="005860CA" w:rsidRDefault="00CC1B42" w:rsidP="00CC1B42">
      <w:pPr>
        <w:spacing w:before="240" w:line="360" w:lineRule="auto"/>
        <w:jc w:val="both"/>
        <w:rPr>
          <w:rFonts w:ascii="Times New Roman" w:hAnsi="Times New Roman" w:cs="Times New Roman"/>
        </w:rPr>
      </w:pPr>
      <w:r w:rsidRPr="005860CA">
        <w:rPr>
          <w:rFonts w:ascii="Times New Roman" w:hAnsi="Times New Roman" w:cs="Times New Roman"/>
          <w:b/>
          <w:bCs/>
        </w:rPr>
        <w:t xml:space="preserve">1-Programların Tasarımı ve Onayı: </w:t>
      </w:r>
    </w:p>
    <w:p w14:paraId="1FD53BC6" w14:textId="5CC3D442" w:rsidR="00CC1B42" w:rsidRPr="005860CA" w:rsidRDefault="00CC1B42" w:rsidP="00CC1B42">
      <w:pPr>
        <w:spacing w:before="240" w:line="360" w:lineRule="auto"/>
        <w:jc w:val="both"/>
        <w:rPr>
          <w:rFonts w:ascii="Times New Roman" w:hAnsi="Times New Roman" w:cs="Times New Roman"/>
        </w:rPr>
      </w:pPr>
      <w:r w:rsidRPr="005860CA">
        <w:rPr>
          <w:rFonts w:ascii="Times New Roman" w:hAnsi="Times New Roman" w:cs="Times New Roman"/>
        </w:rPr>
        <w:lastRenderedPageBreak/>
        <w:t xml:space="preserve">Program yeterliliklerine ulaşılıp ulaşılmadığının izlenmesi amacıyla Türkiye Yükseköğretim Yeterlilikler Çerçevesi (TYYÇ) kapsamında gerekli mekanizmaların iyileştirilmesi hedeflenmektedir. Eğitim–öğretimde, Planla-Uygula-Kontrol Et-Önlem Al (PUKÖ) kapsamında çevrimler çalıştırılmakta, fakültedeki eğitim ve öğretimin niteliğinin artırılması, kalite ve öğrenci odaklı yaklaşımların geliştirilmesi ve devamlılığının sağlanması noktasında önemli aşamalar kaydedilmiştir. </w:t>
      </w:r>
    </w:p>
    <w:p w14:paraId="5262E52F" w14:textId="77777777" w:rsidR="00CC1B42" w:rsidRPr="005860CA" w:rsidRDefault="00CC1B42" w:rsidP="00CC1B42">
      <w:pPr>
        <w:spacing w:before="240" w:line="360" w:lineRule="auto"/>
        <w:jc w:val="both"/>
        <w:rPr>
          <w:rFonts w:ascii="Times New Roman" w:hAnsi="Times New Roman" w:cs="Times New Roman"/>
        </w:rPr>
      </w:pPr>
      <w:r w:rsidRPr="005860CA">
        <w:rPr>
          <w:rFonts w:ascii="Times New Roman" w:hAnsi="Times New Roman" w:cs="Times New Roman"/>
          <w:b/>
          <w:bCs/>
        </w:rPr>
        <w:t xml:space="preserve">2-Programların Sürekli İzlenmesi ve Güncellenmesi: </w:t>
      </w:r>
    </w:p>
    <w:p w14:paraId="36FF1624" w14:textId="786B6C4B" w:rsidR="00CC1B42" w:rsidRPr="005860CA" w:rsidRDefault="00CC1B42" w:rsidP="00CC1B42">
      <w:pPr>
        <w:spacing w:before="240" w:line="360" w:lineRule="auto"/>
        <w:jc w:val="both"/>
        <w:rPr>
          <w:rFonts w:ascii="Times New Roman" w:hAnsi="Times New Roman" w:cs="Times New Roman"/>
        </w:rPr>
      </w:pPr>
      <w:r w:rsidRPr="005860CA">
        <w:rPr>
          <w:rFonts w:ascii="Times New Roman" w:hAnsi="Times New Roman" w:cs="Times New Roman"/>
        </w:rPr>
        <w:t xml:space="preserve">Diş Hekimliği Fakültesi müfredat ve ders programı içeriklerinin oluşturulmasında birim eğitim komisyonu kurulu çalışmaları sonrasında Fakülte Kurulu kararları etkili olmakta, Bologna sürecine ilişkin program ve ders yeterlilikleri ile ulusal ve AKTS kredileri tanımlı ve sistemde kayıtlı bulunmaktadır. Müfredatın tasarlanmasında anabilim dalları akademik kurullarının önerileri, öğretim üyelerinin talepleri göz önünde bulundurulmakta ve ilgili kurul-komisyonlarda değerlendirilmektedir. </w:t>
      </w:r>
    </w:p>
    <w:p w14:paraId="2BCCFB8F" w14:textId="7301234A" w:rsidR="00CC1B42" w:rsidRPr="005860CA" w:rsidRDefault="00CC1B42" w:rsidP="00CC1B42">
      <w:pPr>
        <w:spacing w:before="240" w:line="360" w:lineRule="auto"/>
        <w:jc w:val="both"/>
        <w:rPr>
          <w:rFonts w:ascii="Times New Roman" w:hAnsi="Times New Roman" w:cs="Times New Roman"/>
        </w:rPr>
      </w:pPr>
      <w:r w:rsidRPr="005860CA">
        <w:rPr>
          <w:rFonts w:ascii="Times New Roman" w:hAnsi="Times New Roman" w:cs="Times New Roman"/>
        </w:rPr>
        <w:t>Fakülte tarafından eğitim-öğretim müfredat belirleme çalışmaları kapsamında program amaçlarına ve yeterliliklerine göre güncellenmiş programlar, Rektörlük-Öğrenci İşleri Daire Başkanlığı’na iletilmekte ve Eğitim Programları İnceleme Komisyonu tarafından yapılan öneriler doğrultusunda nihai kararlar Üniversite Senatosu tarafından alınmaktadır.</w:t>
      </w:r>
    </w:p>
    <w:p w14:paraId="19C7D3CA" w14:textId="77777777" w:rsidR="00CC1B42" w:rsidRPr="005860CA" w:rsidRDefault="00CC1B42" w:rsidP="00CC1B42">
      <w:pPr>
        <w:spacing w:before="240" w:line="360" w:lineRule="auto"/>
        <w:jc w:val="both"/>
        <w:rPr>
          <w:rFonts w:ascii="Times New Roman" w:hAnsi="Times New Roman" w:cs="Times New Roman"/>
        </w:rPr>
      </w:pPr>
      <w:r w:rsidRPr="005860CA">
        <w:rPr>
          <w:rFonts w:ascii="Times New Roman" w:hAnsi="Times New Roman" w:cs="Times New Roman"/>
          <w:b/>
          <w:bCs/>
        </w:rPr>
        <w:t xml:space="preserve">3-Öğrenci Merkezli Öğrenme, Öğretme ve Değerlendirme: </w:t>
      </w:r>
    </w:p>
    <w:p w14:paraId="2214A3FB" w14:textId="203777C6" w:rsidR="00CC1B42" w:rsidRPr="005860CA" w:rsidRDefault="00CC1B42" w:rsidP="00CC1B42">
      <w:pPr>
        <w:spacing w:before="240" w:line="360" w:lineRule="auto"/>
        <w:jc w:val="both"/>
        <w:rPr>
          <w:rFonts w:ascii="Times New Roman" w:hAnsi="Times New Roman" w:cs="Times New Roman"/>
        </w:rPr>
      </w:pPr>
      <w:r w:rsidRPr="005860CA">
        <w:rPr>
          <w:rFonts w:ascii="Times New Roman" w:hAnsi="Times New Roman" w:cs="Times New Roman"/>
        </w:rPr>
        <w:t xml:space="preserve">Diş Hekimliği Fakültesi lisans programında derslerin öğrenci iş yüküne göre AKTS kredi değerleri tespit edilmektedir. Öğrenci merkezli eğitim konusunda öğretim üyelerinin farkındalığı yeterli seviyededir. Eğiticilerin eğitimi, uluslararası hareketlilik programları, kurumsal zorunlu-seçmeli derslerin öğrenci merkezli planlanması, mevcut danışmanlık sistemi uygulamaları gibi hususlar bu bakımdan önemli görülmektedir. </w:t>
      </w:r>
    </w:p>
    <w:p w14:paraId="7B55DF36" w14:textId="4BD0F4F6" w:rsidR="00CC1B42" w:rsidRPr="005860CA" w:rsidRDefault="00534660" w:rsidP="00CC1B42">
      <w:pPr>
        <w:spacing w:before="240" w:line="360" w:lineRule="auto"/>
        <w:jc w:val="both"/>
        <w:rPr>
          <w:rFonts w:ascii="Times New Roman" w:hAnsi="Times New Roman" w:cs="Times New Roman"/>
        </w:rPr>
      </w:pPr>
      <w:r w:rsidRPr="005860CA">
        <w:rPr>
          <w:rFonts w:ascii="Times New Roman" w:hAnsi="Times New Roman" w:cs="Times New Roman"/>
        </w:rPr>
        <w:t xml:space="preserve">Diş Hekimliği </w:t>
      </w:r>
      <w:r w:rsidR="00CC1B42" w:rsidRPr="005860CA">
        <w:rPr>
          <w:rFonts w:ascii="Times New Roman" w:hAnsi="Times New Roman" w:cs="Times New Roman"/>
        </w:rPr>
        <w:t xml:space="preserve">Fakültesi bünyesinde bulunan lisans programı için Türkçe ve İngilizce eğitim-öğretim programı ve ders bilgi paketlerine web sayfası üzerinden erişim sağlanabilmekte, programların yeterlilikleri ve ders bilgi paketlerinin TYYÇ uyumu bakımından kontrolü ve gerekli güncellemelerin yapılması işlemi belirli dönemlerde yapılmaktadır. </w:t>
      </w:r>
    </w:p>
    <w:p w14:paraId="2BE65770" w14:textId="77777777" w:rsidR="00582C44" w:rsidRPr="005860CA" w:rsidRDefault="00582C44" w:rsidP="00582C44">
      <w:pPr>
        <w:spacing w:before="240" w:line="360" w:lineRule="auto"/>
        <w:jc w:val="both"/>
        <w:rPr>
          <w:rFonts w:ascii="Times New Roman" w:hAnsi="Times New Roman" w:cs="Times New Roman"/>
        </w:rPr>
      </w:pPr>
      <w:r w:rsidRPr="005860CA">
        <w:rPr>
          <w:rFonts w:ascii="Times New Roman" w:hAnsi="Times New Roman" w:cs="Times New Roman"/>
          <w:b/>
          <w:bCs/>
        </w:rPr>
        <w:t xml:space="preserve">Programların Yürütülmesinde Öğrencilerin Rolü </w:t>
      </w:r>
    </w:p>
    <w:p w14:paraId="3EB523C0" w14:textId="64DA77BE" w:rsidR="00582C44" w:rsidRPr="005860CA" w:rsidRDefault="00582C44" w:rsidP="00582C44">
      <w:pPr>
        <w:spacing w:before="240" w:line="360" w:lineRule="auto"/>
        <w:jc w:val="both"/>
        <w:rPr>
          <w:rFonts w:ascii="Times New Roman" w:hAnsi="Times New Roman" w:cs="Times New Roman"/>
        </w:rPr>
      </w:pPr>
      <w:r w:rsidRPr="005860CA">
        <w:rPr>
          <w:rFonts w:ascii="Times New Roman" w:hAnsi="Times New Roman" w:cs="Times New Roman"/>
        </w:rPr>
        <w:lastRenderedPageBreak/>
        <w:t xml:space="preserve">Diş Hekimliği Fakültesinde programların yürütülmesinde öğrencilerin daha aktif rol alması için Öğrenci Bilgi Sistemi (OBS) üzerinden ders notları-slaytları öğrenci erişimine açılmaktadır. </w:t>
      </w:r>
    </w:p>
    <w:p w14:paraId="46296234" w14:textId="77777777" w:rsidR="00582C44" w:rsidRPr="005860CA" w:rsidRDefault="00582C44" w:rsidP="00582C44">
      <w:pPr>
        <w:spacing w:before="240" w:line="360" w:lineRule="auto"/>
        <w:jc w:val="both"/>
        <w:rPr>
          <w:rFonts w:ascii="Times New Roman" w:hAnsi="Times New Roman" w:cs="Times New Roman"/>
        </w:rPr>
      </w:pPr>
      <w:r w:rsidRPr="005860CA">
        <w:rPr>
          <w:rFonts w:ascii="Times New Roman" w:hAnsi="Times New Roman" w:cs="Times New Roman"/>
        </w:rPr>
        <w:t xml:space="preserve">Fakülte Eğitim-Öğretim koordinasyonu aksaklıkları Fakülte temsilcisi ilgili dekan yardımcısı ile yapılan görüşmelerle giderilmeye çalışılmaktadır. </w:t>
      </w:r>
    </w:p>
    <w:p w14:paraId="3CA93C7B" w14:textId="77777777" w:rsidR="00582C44" w:rsidRPr="005860CA" w:rsidRDefault="00582C44" w:rsidP="00582C44">
      <w:pPr>
        <w:spacing w:before="240" w:line="360" w:lineRule="auto"/>
        <w:jc w:val="both"/>
        <w:rPr>
          <w:rFonts w:ascii="Times New Roman" w:hAnsi="Times New Roman" w:cs="Times New Roman"/>
        </w:rPr>
      </w:pPr>
      <w:r w:rsidRPr="005860CA">
        <w:rPr>
          <w:rFonts w:ascii="Times New Roman" w:hAnsi="Times New Roman" w:cs="Times New Roman"/>
          <w:b/>
          <w:bCs/>
        </w:rPr>
        <w:t xml:space="preserve">Başarı Ölçme ve Değerlendirme Yöntemi (BÖDY) </w:t>
      </w:r>
    </w:p>
    <w:p w14:paraId="79BCE6D0" w14:textId="7F48F20F" w:rsidR="00582C44" w:rsidRPr="005860CA" w:rsidRDefault="00582C44" w:rsidP="00582C44">
      <w:pPr>
        <w:spacing w:before="240" w:line="360" w:lineRule="auto"/>
        <w:jc w:val="both"/>
        <w:rPr>
          <w:rFonts w:ascii="Times New Roman" w:hAnsi="Times New Roman" w:cs="Times New Roman"/>
        </w:rPr>
      </w:pPr>
      <w:r w:rsidRPr="005860CA">
        <w:rPr>
          <w:rFonts w:ascii="Times New Roman" w:hAnsi="Times New Roman" w:cs="Times New Roman"/>
        </w:rPr>
        <w:t>Başarı ölçme ve değerlendirme yöntemi ile ders öğrenme çıktılarına ne düzeyde ulaşılabildiği takip edilmektedir. Öğrencilerin derslerdeki başarılı olma durumu şeffaf ve tanımlı süreçlerle belirlenmekte ve öğrencinin sınav ve devam durumuna ait süreçler başta dersin sorumlu öğretim üyesi olmak üzere yönetim tarafından ilgili mevzuat doğrultusunda izlenip kontrol edilmektedir.</w:t>
      </w:r>
    </w:p>
    <w:p w14:paraId="7653BACE" w14:textId="77777777" w:rsidR="00227280" w:rsidRPr="005860CA" w:rsidRDefault="00227280" w:rsidP="00227280">
      <w:pPr>
        <w:spacing w:before="240" w:line="360" w:lineRule="auto"/>
        <w:jc w:val="both"/>
        <w:rPr>
          <w:rFonts w:ascii="Times New Roman" w:hAnsi="Times New Roman" w:cs="Times New Roman"/>
        </w:rPr>
      </w:pPr>
      <w:r w:rsidRPr="005860CA">
        <w:rPr>
          <w:rFonts w:ascii="Times New Roman" w:hAnsi="Times New Roman" w:cs="Times New Roman"/>
          <w:b/>
          <w:bCs/>
        </w:rPr>
        <w:t xml:space="preserve">Eğitim Programının Doğru, Adil ve Tutarlı Değerlendirilmesi </w:t>
      </w:r>
    </w:p>
    <w:p w14:paraId="05325E9C" w14:textId="23F91308" w:rsidR="00227280" w:rsidRPr="005860CA" w:rsidRDefault="00227280" w:rsidP="00227280">
      <w:pPr>
        <w:spacing w:before="240" w:line="360" w:lineRule="auto"/>
        <w:jc w:val="both"/>
        <w:rPr>
          <w:rFonts w:ascii="Times New Roman" w:hAnsi="Times New Roman" w:cs="Times New Roman"/>
        </w:rPr>
      </w:pPr>
      <w:r w:rsidRPr="005860CA">
        <w:rPr>
          <w:rFonts w:ascii="Times New Roman" w:hAnsi="Times New Roman" w:cs="Times New Roman"/>
        </w:rPr>
        <w:t xml:space="preserve">Diş Hekimliği Fakültesi’nde başarı ölçme ve değerlendirme yöntemi önceden belirlenmiş ve ilan edilmiş </w:t>
      </w:r>
      <w:proofErr w:type="gramStart"/>
      <w:r w:rsidRPr="005860CA">
        <w:rPr>
          <w:rFonts w:ascii="Times New Roman" w:hAnsi="Times New Roman" w:cs="Times New Roman"/>
        </w:rPr>
        <w:t>kriterler</w:t>
      </w:r>
      <w:proofErr w:type="gramEnd"/>
      <w:r w:rsidRPr="005860CA">
        <w:rPr>
          <w:rFonts w:ascii="Times New Roman" w:hAnsi="Times New Roman" w:cs="Times New Roman"/>
        </w:rPr>
        <w:t xml:space="preserve"> doğrultusunda ve ilgili mevzuata uygun şekilde uygulanmaktadır. Diş Hekimliği Fakültesi Öğretim Üyeleri Üniversitemiz Kalite Koordinatörlüğü tarafından verilen eğiticilerin eğitimi programlarına yoğun şekilde katılım sağlamıştır. Her ders için dönem not girişleri için </w:t>
      </w:r>
      <w:proofErr w:type="spellStart"/>
      <w:r w:rsidRPr="005860CA">
        <w:rPr>
          <w:rFonts w:ascii="Times New Roman" w:hAnsi="Times New Roman" w:cs="Times New Roman"/>
        </w:rPr>
        <w:t>OBS’de</w:t>
      </w:r>
      <w:proofErr w:type="spellEnd"/>
      <w:r w:rsidRPr="005860CA">
        <w:rPr>
          <w:rFonts w:ascii="Times New Roman" w:hAnsi="Times New Roman" w:cs="Times New Roman"/>
        </w:rPr>
        <w:t xml:space="preserve"> dersi veren öğretim üyesi tarafından ara sınav-final vb. not kayıtlarında geçer not ve başarı için belirlenen katkı oranları önceden belirlenmekte ve bu şekilde öğrenciye bildirilmektedir. </w:t>
      </w:r>
    </w:p>
    <w:p w14:paraId="78643E31" w14:textId="77777777" w:rsidR="00227280" w:rsidRPr="005860CA" w:rsidRDefault="00227280" w:rsidP="00227280">
      <w:pPr>
        <w:spacing w:before="240" w:line="360" w:lineRule="auto"/>
        <w:jc w:val="both"/>
        <w:rPr>
          <w:rFonts w:ascii="Times New Roman" w:hAnsi="Times New Roman" w:cs="Times New Roman"/>
        </w:rPr>
      </w:pPr>
      <w:r w:rsidRPr="005860CA">
        <w:rPr>
          <w:rFonts w:ascii="Times New Roman" w:hAnsi="Times New Roman" w:cs="Times New Roman"/>
          <w:b/>
          <w:bCs/>
        </w:rPr>
        <w:t xml:space="preserve">Devamı Engelleyen Haklı ve Geçerli Nedenler ve Özel Yaklaşım Gerektiren Öğrenciler </w:t>
      </w:r>
    </w:p>
    <w:p w14:paraId="2B636801" w14:textId="77777777" w:rsidR="00227280" w:rsidRPr="005860CA" w:rsidRDefault="00227280" w:rsidP="00227280">
      <w:pPr>
        <w:spacing w:before="240" w:line="360" w:lineRule="auto"/>
        <w:jc w:val="both"/>
        <w:rPr>
          <w:rFonts w:ascii="Times New Roman" w:hAnsi="Times New Roman" w:cs="Times New Roman"/>
        </w:rPr>
      </w:pPr>
      <w:r w:rsidRPr="005860CA">
        <w:rPr>
          <w:rFonts w:ascii="Times New Roman" w:hAnsi="Times New Roman" w:cs="Times New Roman"/>
        </w:rPr>
        <w:t>Diş Hekimliği Fakültesi’nde öğrencinin devamını ve sınava girmesini engelleyen haklı ve geçerli nedenler bulunmaktaysa bunun için öğrenci devam ve sınav hakkı imkânı tanınmaktadır. Bu nedenler arasında:</w:t>
      </w:r>
    </w:p>
    <w:p w14:paraId="7476E4F5" w14:textId="77777777" w:rsidR="00227280" w:rsidRPr="005860CA" w:rsidRDefault="00227280" w:rsidP="00227280">
      <w:pPr>
        <w:pStyle w:val="ListeParagraf"/>
        <w:numPr>
          <w:ilvl w:val="0"/>
          <w:numId w:val="6"/>
        </w:numPr>
        <w:spacing w:before="240" w:line="360" w:lineRule="auto"/>
        <w:jc w:val="both"/>
        <w:rPr>
          <w:rFonts w:ascii="Times New Roman" w:hAnsi="Times New Roman" w:cs="Times New Roman"/>
        </w:rPr>
      </w:pPr>
      <w:r w:rsidRPr="005860CA">
        <w:rPr>
          <w:rFonts w:ascii="Times New Roman" w:hAnsi="Times New Roman" w:cs="Times New Roman"/>
        </w:rPr>
        <w:t xml:space="preserve">Üniversiteyi veya Fakülteyi temsilen sosyal, kültürel, sportif ve benzeri her türlü faaliyet ve organizasyonlara Rektörlük veya Dekanlık tarafından yapılacak görevlendirmeler ile katılan öğrenciler, görevli oldukları günlerdeki dersler ve sınavlardan mazeretli sayılır. </w:t>
      </w:r>
    </w:p>
    <w:p w14:paraId="2F54B4F0" w14:textId="77777777" w:rsidR="00227280" w:rsidRPr="005860CA" w:rsidRDefault="00227280" w:rsidP="00227280">
      <w:pPr>
        <w:pStyle w:val="ListeParagraf"/>
        <w:numPr>
          <w:ilvl w:val="0"/>
          <w:numId w:val="6"/>
        </w:numPr>
        <w:spacing w:before="240" w:line="360" w:lineRule="auto"/>
        <w:jc w:val="both"/>
        <w:rPr>
          <w:rFonts w:ascii="Times New Roman" w:hAnsi="Times New Roman" w:cs="Times New Roman"/>
        </w:rPr>
      </w:pPr>
      <w:r w:rsidRPr="005860CA">
        <w:rPr>
          <w:rFonts w:ascii="Times New Roman" w:hAnsi="Times New Roman" w:cs="Times New Roman"/>
        </w:rPr>
        <w:t xml:space="preserve">Öğrencilerden, vefat tarihinin bildirilmesi kaydıyla, birinci dereceden yakını vefat edenlerle; toplumsal olaylar, kazalar, doğal afetler ile hukuken mücbir sebepleri olanlar, ara sınavlar için mazeret sunma hakkına sahip olur. </w:t>
      </w:r>
    </w:p>
    <w:p w14:paraId="3DE047A3" w14:textId="103A8032" w:rsidR="00227280" w:rsidRPr="005860CA" w:rsidRDefault="00227280" w:rsidP="00227280">
      <w:pPr>
        <w:pStyle w:val="ListeParagraf"/>
        <w:numPr>
          <w:ilvl w:val="0"/>
          <w:numId w:val="6"/>
        </w:numPr>
        <w:spacing w:before="240" w:line="360" w:lineRule="auto"/>
        <w:jc w:val="both"/>
        <w:rPr>
          <w:rFonts w:ascii="Times New Roman" w:hAnsi="Times New Roman" w:cs="Times New Roman"/>
        </w:rPr>
      </w:pPr>
      <w:r w:rsidRPr="005860CA">
        <w:rPr>
          <w:rFonts w:ascii="Times New Roman" w:hAnsi="Times New Roman" w:cs="Times New Roman"/>
        </w:rPr>
        <w:lastRenderedPageBreak/>
        <w:t>Sağlık nedenleri ile mazeretli sayılmak isteyen öğrenciler, Dekanlığa mazeretlerini açıklar dilekçe ile birlikte, özel ya da kamu sağlık kuruluşları tarafından düzenlenen Sağlık Kurulu raporu ibraz etmelidir. Sağlık mazereti Fakülte Yönetim Kurulu tarafından kabul edilen öğrenci, raporlu olduğu tarihlerde yapılan sınavlara giremez. Sınavda bulunup, sınav sonrası rapor alan öğrenciler, girmiş oldukları sınavlar için mazeretli sayılmaz.</w:t>
      </w:r>
    </w:p>
    <w:p w14:paraId="0BEB5E24" w14:textId="6028FE59" w:rsidR="00582C44" w:rsidRPr="005860CA" w:rsidRDefault="00227280" w:rsidP="00227280">
      <w:pPr>
        <w:spacing w:before="240" w:line="360" w:lineRule="auto"/>
        <w:jc w:val="both"/>
        <w:rPr>
          <w:rFonts w:ascii="Times New Roman" w:hAnsi="Times New Roman" w:cs="Times New Roman"/>
        </w:rPr>
      </w:pPr>
      <w:r w:rsidRPr="005860CA">
        <w:rPr>
          <w:rFonts w:ascii="Times New Roman" w:hAnsi="Times New Roman" w:cs="Times New Roman"/>
        </w:rPr>
        <w:t>Aksaray Üniversitesi Engelli Öğrenci Birimi tarafından özel yaklaşım gerektiren veya engeli bulunan öğrenci ve personel için gerekli tüm uygulamalar Çalışma Yönergesi kapsamında yürütülmektedir.</w:t>
      </w:r>
    </w:p>
    <w:p w14:paraId="6760DEF5" w14:textId="1706207B" w:rsidR="0060549E" w:rsidRPr="005860CA" w:rsidRDefault="0060549E" w:rsidP="0060549E">
      <w:pPr>
        <w:spacing w:before="240" w:line="360" w:lineRule="auto"/>
        <w:jc w:val="both"/>
        <w:rPr>
          <w:rFonts w:ascii="Times New Roman" w:hAnsi="Times New Roman" w:cs="Times New Roman"/>
        </w:rPr>
      </w:pPr>
      <w:r w:rsidRPr="005860CA">
        <w:rPr>
          <w:rFonts w:ascii="Times New Roman" w:hAnsi="Times New Roman" w:cs="Times New Roman"/>
          <w:b/>
          <w:bCs/>
        </w:rPr>
        <w:t xml:space="preserve">4-Öğrencinin Kabulü ve Gelişimi </w:t>
      </w:r>
    </w:p>
    <w:p w14:paraId="6367E8D3" w14:textId="77777777" w:rsidR="0060549E" w:rsidRPr="005860CA" w:rsidRDefault="0060549E" w:rsidP="0060549E">
      <w:pPr>
        <w:spacing w:before="240" w:line="360" w:lineRule="auto"/>
        <w:jc w:val="both"/>
        <w:rPr>
          <w:rFonts w:ascii="Times New Roman" w:hAnsi="Times New Roman" w:cs="Times New Roman"/>
        </w:rPr>
      </w:pPr>
      <w:r w:rsidRPr="005860CA">
        <w:rPr>
          <w:rFonts w:ascii="Times New Roman" w:hAnsi="Times New Roman" w:cs="Times New Roman"/>
        </w:rPr>
        <w:t>Aksaray Üniversitesi Diş Hekimliği Fakültesi’nde lisans öğrencileri için Diş Hekimliği Eğitimi Türkçe eğitimi şeklindedir.</w:t>
      </w:r>
    </w:p>
    <w:p w14:paraId="4D971252" w14:textId="5B86FA06" w:rsidR="0060549E" w:rsidRPr="005860CA" w:rsidRDefault="0060549E" w:rsidP="0060549E">
      <w:pPr>
        <w:spacing w:before="240" w:line="360" w:lineRule="auto"/>
        <w:jc w:val="both"/>
        <w:rPr>
          <w:rFonts w:ascii="Times New Roman" w:hAnsi="Times New Roman" w:cs="Times New Roman"/>
        </w:rPr>
      </w:pPr>
      <w:r w:rsidRPr="005860CA">
        <w:rPr>
          <w:rFonts w:ascii="Times New Roman" w:hAnsi="Times New Roman" w:cs="Times New Roman"/>
        </w:rPr>
        <w:t>Öğrenciler T.C. Ölçme, Seçme ve Yerleştirme Merkezi (ÖSYM) tarafından düzenlenen sınav kapsamında aldıkları puanlara ve tercihlerine istinaden Diş Hekimliği Fakültesi’nde eğitime başlamaktadırlar. Diş Hekimliği Fakültesi 2024-2025 eğitim-öğretim yılı için 20 kontenjan açılmıştır. Bu yıla ait en düşük puan 444,16917 ve en yüksek puan 449,61656 olarak gerçekleşmiştir. Fakülte için verilen kontenjanın tamamı dolmuştur. Fakültemizde kayıtlı 22 öğrenci bulunmaktadır</w:t>
      </w:r>
      <w:r w:rsidR="00656C5B" w:rsidRPr="005860CA">
        <w:rPr>
          <w:rFonts w:ascii="Times New Roman" w:hAnsi="Times New Roman" w:cs="Times New Roman"/>
        </w:rPr>
        <w:t xml:space="preserve"> (Tablo 1)</w:t>
      </w:r>
      <w:r w:rsidRPr="005860CA">
        <w:rPr>
          <w:rFonts w:ascii="Times New Roman" w:hAnsi="Times New Roman" w:cs="Times New Roman"/>
        </w:rPr>
        <w:t>.</w:t>
      </w:r>
    </w:p>
    <w:p w14:paraId="233BA086" w14:textId="3777D69B" w:rsidR="00656C5B" w:rsidRPr="005860CA" w:rsidRDefault="00656C5B" w:rsidP="0060549E">
      <w:pPr>
        <w:spacing w:before="240" w:line="360" w:lineRule="auto"/>
        <w:jc w:val="both"/>
        <w:rPr>
          <w:rFonts w:ascii="Times New Roman" w:hAnsi="Times New Roman" w:cs="Times New Roman"/>
        </w:rPr>
      </w:pPr>
      <w:r w:rsidRPr="005860CA">
        <w:rPr>
          <w:rFonts w:ascii="Times New Roman" w:hAnsi="Times New Roman" w:cs="Times New Roman"/>
        </w:rPr>
        <w:t>Üniversitemizde bulunan Bologna Bilgi Sistemi içerisinde (https://obs.aksaray.edu.tr/oibs/bologna/) Türkçe ve İngilizce olarak “Programın tanımı, amacı, program yeterlilikleri, programın dili ve akademik kadro vb.” ile ilgili bütün bilgilere ulaşılabilmektedir.</w:t>
      </w:r>
    </w:p>
    <w:p w14:paraId="05042561" w14:textId="2767C7A1" w:rsidR="00656C5B" w:rsidRPr="005860CA" w:rsidRDefault="00656C5B" w:rsidP="0060549E">
      <w:pPr>
        <w:spacing w:before="240" w:line="360" w:lineRule="auto"/>
        <w:jc w:val="both"/>
        <w:rPr>
          <w:rFonts w:ascii="Times New Roman" w:hAnsi="Times New Roman" w:cs="Times New Roman"/>
        </w:rPr>
      </w:pPr>
      <w:r w:rsidRPr="005860CA">
        <w:rPr>
          <w:rFonts w:ascii="Times New Roman" w:hAnsi="Times New Roman" w:cs="Times New Roman"/>
          <w:b/>
          <w:bCs/>
        </w:rPr>
        <w:t>Tablo 1.</w:t>
      </w:r>
      <w:r w:rsidRPr="005860CA">
        <w:rPr>
          <w:rFonts w:ascii="Times New Roman" w:hAnsi="Times New Roman" w:cs="Times New Roman"/>
        </w:rPr>
        <w:t xml:space="preserve"> Diş Hekimliği Fakültesi Aktif Öğrenci Sayısı</w:t>
      </w:r>
    </w:p>
    <w:tbl>
      <w:tblPr>
        <w:tblStyle w:val="TabloKlavuzu"/>
        <w:tblW w:w="0" w:type="auto"/>
        <w:tblLook w:val="04A0" w:firstRow="1" w:lastRow="0" w:firstColumn="1" w:lastColumn="0" w:noHBand="0" w:noVBand="1"/>
      </w:tblPr>
      <w:tblGrid>
        <w:gridCol w:w="2312"/>
        <w:gridCol w:w="2232"/>
        <w:gridCol w:w="2231"/>
        <w:gridCol w:w="2287"/>
      </w:tblGrid>
      <w:tr w:rsidR="00656C5B" w:rsidRPr="005860CA" w14:paraId="06819CD5" w14:textId="77777777" w:rsidTr="00656C5B">
        <w:tc>
          <w:tcPr>
            <w:tcW w:w="2461" w:type="dxa"/>
          </w:tcPr>
          <w:p w14:paraId="4B973442" w14:textId="77777777" w:rsidR="00656C5B" w:rsidRPr="005860CA" w:rsidRDefault="00656C5B" w:rsidP="0060549E">
            <w:pPr>
              <w:spacing w:before="240" w:line="360" w:lineRule="auto"/>
              <w:jc w:val="both"/>
              <w:rPr>
                <w:rFonts w:ascii="Times New Roman" w:hAnsi="Times New Roman" w:cs="Times New Roman"/>
              </w:rPr>
            </w:pPr>
          </w:p>
        </w:tc>
        <w:tc>
          <w:tcPr>
            <w:tcW w:w="2461" w:type="dxa"/>
          </w:tcPr>
          <w:p w14:paraId="02BCAB1C" w14:textId="521A6367" w:rsidR="00656C5B" w:rsidRPr="005860CA" w:rsidRDefault="00656C5B" w:rsidP="0060549E">
            <w:pPr>
              <w:spacing w:before="240" w:line="360" w:lineRule="auto"/>
              <w:jc w:val="both"/>
              <w:rPr>
                <w:rFonts w:ascii="Times New Roman" w:hAnsi="Times New Roman" w:cs="Times New Roman"/>
              </w:rPr>
            </w:pPr>
            <w:r w:rsidRPr="005860CA">
              <w:rPr>
                <w:rFonts w:ascii="Times New Roman" w:hAnsi="Times New Roman" w:cs="Times New Roman"/>
              </w:rPr>
              <w:t>Kadın</w:t>
            </w:r>
          </w:p>
        </w:tc>
        <w:tc>
          <w:tcPr>
            <w:tcW w:w="2462" w:type="dxa"/>
          </w:tcPr>
          <w:p w14:paraId="1AFD1090" w14:textId="7C454E11" w:rsidR="00656C5B" w:rsidRPr="005860CA" w:rsidRDefault="00656C5B" w:rsidP="0060549E">
            <w:pPr>
              <w:spacing w:before="240" w:line="360" w:lineRule="auto"/>
              <w:jc w:val="both"/>
              <w:rPr>
                <w:rFonts w:ascii="Times New Roman" w:hAnsi="Times New Roman" w:cs="Times New Roman"/>
              </w:rPr>
            </w:pPr>
            <w:r w:rsidRPr="005860CA">
              <w:rPr>
                <w:rFonts w:ascii="Times New Roman" w:hAnsi="Times New Roman" w:cs="Times New Roman"/>
              </w:rPr>
              <w:t xml:space="preserve">Erkek </w:t>
            </w:r>
          </w:p>
        </w:tc>
        <w:tc>
          <w:tcPr>
            <w:tcW w:w="2462" w:type="dxa"/>
          </w:tcPr>
          <w:p w14:paraId="7971316A" w14:textId="2A7DF65C" w:rsidR="00656C5B" w:rsidRPr="005860CA" w:rsidRDefault="00656C5B" w:rsidP="0060549E">
            <w:pPr>
              <w:spacing w:before="240" w:line="360" w:lineRule="auto"/>
              <w:jc w:val="both"/>
              <w:rPr>
                <w:rFonts w:ascii="Times New Roman" w:hAnsi="Times New Roman" w:cs="Times New Roman"/>
              </w:rPr>
            </w:pPr>
            <w:r w:rsidRPr="005860CA">
              <w:rPr>
                <w:rFonts w:ascii="Times New Roman" w:hAnsi="Times New Roman" w:cs="Times New Roman"/>
              </w:rPr>
              <w:t>TOPLAM</w:t>
            </w:r>
          </w:p>
        </w:tc>
      </w:tr>
      <w:tr w:rsidR="00656C5B" w:rsidRPr="005860CA" w14:paraId="06204372" w14:textId="77777777" w:rsidTr="00656C5B">
        <w:tc>
          <w:tcPr>
            <w:tcW w:w="2461" w:type="dxa"/>
          </w:tcPr>
          <w:p w14:paraId="356A4B74" w14:textId="2902BFCA" w:rsidR="00656C5B" w:rsidRPr="005860CA" w:rsidRDefault="00656C5B" w:rsidP="0060549E">
            <w:pPr>
              <w:spacing w:before="240" w:line="360" w:lineRule="auto"/>
              <w:jc w:val="both"/>
              <w:rPr>
                <w:rFonts w:ascii="Times New Roman" w:hAnsi="Times New Roman" w:cs="Times New Roman"/>
              </w:rPr>
            </w:pPr>
            <w:r w:rsidRPr="005860CA">
              <w:rPr>
                <w:rFonts w:ascii="Times New Roman" w:hAnsi="Times New Roman" w:cs="Times New Roman"/>
              </w:rPr>
              <w:t>Öğrenci</w:t>
            </w:r>
          </w:p>
        </w:tc>
        <w:tc>
          <w:tcPr>
            <w:tcW w:w="2461" w:type="dxa"/>
          </w:tcPr>
          <w:p w14:paraId="49DD8432" w14:textId="23D3C764" w:rsidR="00656C5B" w:rsidRPr="005860CA" w:rsidRDefault="00656C5B" w:rsidP="0060549E">
            <w:pPr>
              <w:spacing w:before="240" w:line="360" w:lineRule="auto"/>
              <w:jc w:val="both"/>
              <w:rPr>
                <w:rFonts w:ascii="Times New Roman" w:hAnsi="Times New Roman" w:cs="Times New Roman"/>
              </w:rPr>
            </w:pPr>
            <w:r w:rsidRPr="005860CA">
              <w:rPr>
                <w:rFonts w:ascii="Times New Roman" w:hAnsi="Times New Roman" w:cs="Times New Roman"/>
              </w:rPr>
              <w:t>10</w:t>
            </w:r>
          </w:p>
        </w:tc>
        <w:tc>
          <w:tcPr>
            <w:tcW w:w="2462" w:type="dxa"/>
          </w:tcPr>
          <w:p w14:paraId="522550F3" w14:textId="09B34578" w:rsidR="00656C5B" w:rsidRPr="005860CA" w:rsidRDefault="00656C5B" w:rsidP="0060549E">
            <w:pPr>
              <w:spacing w:before="240" w:line="360" w:lineRule="auto"/>
              <w:jc w:val="both"/>
              <w:rPr>
                <w:rFonts w:ascii="Times New Roman" w:hAnsi="Times New Roman" w:cs="Times New Roman"/>
              </w:rPr>
            </w:pPr>
            <w:r w:rsidRPr="005860CA">
              <w:rPr>
                <w:rFonts w:ascii="Times New Roman" w:hAnsi="Times New Roman" w:cs="Times New Roman"/>
              </w:rPr>
              <w:t>12</w:t>
            </w:r>
          </w:p>
        </w:tc>
        <w:tc>
          <w:tcPr>
            <w:tcW w:w="2462" w:type="dxa"/>
          </w:tcPr>
          <w:p w14:paraId="7C9F4B7F" w14:textId="7784F154" w:rsidR="00656C5B" w:rsidRPr="005860CA" w:rsidRDefault="00656C5B" w:rsidP="0060549E">
            <w:pPr>
              <w:spacing w:before="240" w:line="360" w:lineRule="auto"/>
              <w:jc w:val="both"/>
              <w:rPr>
                <w:rFonts w:ascii="Times New Roman" w:hAnsi="Times New Roman" w:cs="Times New Roman"/>
              </w:rPr>
            </w:pPr>
            <w:r w:rsidRPr="005860CA">
              <w:rPr>
                <w:rFonts w:ascii="Times New Roman" w:hAnsi="Times New Roman" w:cs="Times New Roman"/>
              </w:rPr>
              <w:t>22</w:t>
            </w:r>
          </w:p>
        </w:tc>
      </w:tr>
      <w:tr w:rsidR="00656C5B" w:rsidRPr="005860CA" w14:paraId="239F303F" w14:textId="77777777" w:rsidTr="00656C5B">
        <w:tc>
          <w:tcPr>
            <w:tcW w:w="2461" w:type="dxa"/>
          </w:tcPr>
          <w:p w14:paraId="1EC82D14" w14:textId="05F199F8" w:rsidR="00656C5B" w:rsidRPr="005860CA" w:rsidRDefault="00656C5B" w:rsidP="0060549E">
            <w:pPr>
              <w:spacing w:before="240" w:line="360" w:lineRule="auto"/>
              <w:jc w:val="both"/>
              <w:rPr>
                <w:rFonts w:ascii="Times New Roman" w:hAnsi="Times New Roman" w:cs="Times New Roman"/>
              </w:rPr>
            </w:pPr>
            <w:r w:rsidRPr="005860CA">
              <w:rPr>
                <w:rFonts w:ascii="Times New Roman" w:hAnsi="Times New Roman" w:cs="Times New Roman"/>
              </w:rPr>
              <w:t>Yatay Geçişle (MYS) Gelen</w:t>
            </w:r>
          </w:p>
        </w:tc>
        <w:tc>
          <w:tcPr>
            <w:tcW w:w="2461" w:type="dxa"/>
          </w:tcPr>
          <w:p w14:paraId="007628BE" w14:textId="422B090B" w:rsidR="00656C5B" w:rsidRPr="005860CA" w:rsidRDefault="00656C5B" w:rsidP="0060549E">
            <w:pPr>
              <w:spacing w:before="240" w:line="360" w:lineRule="auto"/>
              <w:jc w:val="both"/>
              <w:rPr>
                <w:rFonts w:ascii="Times New Roman" w:hAnsi="Times New Roman" w:cs="Times New Roman"/>
              </w:rPr>
            </w:pPr>
            <w:r w:rsidRPr="005860CA">
              <w:rPr>
                <w:rFonts w:ascii="Times New Roman" w:hAnsi="Times New Roman" w:cs="Times New Roman"/>
              </w:rPr>
              <w:t>-</w:t>
            </w:r>
          </w:p>
        </w:tc>
        <w:tc>
          <w:tcPr>
            <w:tcW w:w="2462" w:type="dxa"/>
          </w:tcPr>
          <w:p w14:paraId="5005B7A5" w14:textId="0806C9A2" w:rsidR="00656C5B" w:rsidRPr="005860CA" w:rsidRDefault="00656C5B" w:rsidP="0060549E">
            <w:pPr>
              <w:spacing w:before="240" w:line="360" w:lineRule="auto"/>
              <w:jc w:val="both"/>
              <w:rPr>
                <w:rFonts w:ascii="Times New Roman" w:hAnsi="Times New Roman" w:cs="Times New Roman"/>
              </w:rPr>
            </w:pPr>
            <w:r w:rsidRPr="005860CA">
              <w:rPr>
                <w:rFonts w:ascii="Times New Roman" w:hAnsi="Times New Roman" w:cs="Times New Roman"/>
              </w:rPr>
              <w:t>-</w:t>
            </w:r>
          </w:p>
        </w:tc>
        <w:tc>
          <w:tcPr>
            <w:tcW w:w="2462" w:type="dxa"/>
          </w:tcPr>
          <w:p w14:paraId="06631EBF" w14:textId="07720F24" w:rsidR="00656C5B" w:rsidRPr="005860CA" w:rsidRDefault="00656C5B" w:rsidP="0060549E">
            <w:pPr>
              <w:spacing w:before="240" w:line="360" w:lineRule="auto"/>
              <w:jc w:val="both"/>
              <w:rPr>
                <w:rFonts w:ascii="Times New Roman" w:hAnsi="Times New Roman" w:cs="Times New Roman"/>
              </w:rPr>
            </w:pPr>
            <w:r w:rsidRPr="005860CA">
              <w:rPr>
                <w:rFonts w:ascii="Times New Roman" w:hAnsi="Times New Roman" w:cs="Times New Roman"/>
              </w:rPr>
              <w:t>-</w:t>
            </w:r>
          </w:p>
        </w:tc>
      </w:tr>
      <w:tr w:rsidR="00656C5B" w:rsidRPr="005860CA" w14:paraId="02CBD75E" w14:textId="77777777" w:rsidTr="00656C5B">
        <w:tc>
          <w:tcPr>
            <w:tcW w:w="2461" w:type="dxa"/>
          </w:tcPr>
          <w:p w14:paraId="2D0AB6D5" w14:textId="29F327EF" w:rsidR="00656C5B" w:rsidRPr="005860CA" w:rsidRDefault="00656C5B" w:rsidP="0060549E">
            <w:pPr>
              <w:spacing w:before="240" w:line="360" w:lineRule="auto"/>
              <w:jc w:val="both"/>
              <w:rPr>
                <w:rFonts w:ascii="Times New Roman" w:hAnsi="Times New Roman" w:cs="Times New Roman"/>
              </w:rPr>
            </w:pPr>
            <w:r w:rsidRPr="005860CA">
              <w:rPr>
                <w:rFonts w:ascii="Times New Roman" w:hAnsi="Times New Roman" w:cs="Times New Roman"/>
              </w:rPr>
              <w:lastRenderedPageBreak/>
              <w:t>Yatay Geçişle Giden</w:t>
            </w:r>
          </w:p>
        </w:tc>
        <w:tc>
          <w:tcPr>
            <w:tcW w:w="2461" w:type="dxa"/>
          </w:tcPr>
          <w:p w14:paraId="0F14C9F8" w14:textId="3DBB8FE6" w:rsidR="00656C5B" w:rsidRPr="005860CA" w:rsidRDefault="00656C5B" w:rsidP="0060549E">
            <w:pPr>
              <w:spacing w:before="240" w:line="360" w:lineRule="auto"/>
              <w:jc w:val="both"/>
              <w:rPr>
                <w:rFonts w:ascii="Times New Roman" w:hAnsi="Times New Roman" w:cs="Times New Roman"/>
              </w:rPr>
            </w:pPr>
            <w:r w:rsidRPr="005860CA">
              <w:rPr>
                <w:rFonts w:ascii="Times New Roman" w:hAnsi="Times New Roman" w:cs="Times New Roman"/>
              </w:rPr>
              <w:t>-</w:t>
            </w:r>
          </w:p>
        </w:tc>
        <w:tc>
          <w:tcPr>
            <w:tcW w:w="2462" w:type="dxa"/>
          </w:tcPr>
          <w:p w14:paraId="2B94F89A" w14:textId="5F8C50C1" w:rsidR="00656C5B" w:rsidRPr="005860CA" w:rsidRDefault="00656C5B" w:rsidP="0060549E">
            <w:pPr>
              <w:spacing w:before="240" w:line="360" w:lineRule="auto"/>
              <w:jc w:val="both"/>
              <w:rPr>
                <w:rFonts w:ascii="Times New Roman" w:hAnsi="Times New Roman" w:cs="Times New Roman"/>
              </w:rPr>
            </w:pPr>
            <w:r w:rsidRPr="005860CA">
              <w:rPr>
                <w:rFonts w:ascii="Times New Roman" w:hAnsi="Times New Roman" w:cs="Times New Roman"/>
              </w:rPr>
              <w:t>-</w:t>
            </w:r>
          </w:p>
        </w:tc>
        <w:tc>
          <w:tcPr>
            <w:tcW w:w="2462" w:type="dxa"/>
          </w:tcPr>
          <w:p w14:paraId="0D11E6B1" w14:textId="2502F307" w:rsidR="00656C5B" w:rsidRPr="005860CA" w:rsidRDefault="00656C5B" w:rsidP="0060549E">
            <w:pPr>
              <w:spacing w:before="240" w:line="360" w:lineRule="auto"/>
              <w:jc w:val="both"/>
              <w:rPr>
                <w:rFonts w:ascii="Times New Roman" w:hAnsi="Times New Roman" w:cs="Times New Roman"/>
              </w:rPr>
            </w:pPr>
            <w:r w:rsidRPr="005860CA">
              <w:rPr>
                <w:rFonts w:ascii="Times New Roman" w:hAnsi="Times New Roman" w:cs="Times New Roman"/>
              </w:rPr>
              <w:t>-</w:t>
            </w:r>
          </w:p>
        </w:tc>
      </w:tr>
      <w:tr w:rsidR="00656C5B" w:rsidRPr="005860CA" w14:paraId="7C836534" w14:textId="77777777" w:rsidTr="00656C5B">
        <w:tc>
          <w:tcPr>
            <w:tcW w:w="2461" w:type="dxa"/>
          </w:tcPr>
          <w:p w14:paraId="6111D410" w14:textId="284736E8" w:rsidR="00656C5B" w:rsidRPr="005860CA" w:rsidRDefault="00656C5B" w:rsidP="0060549E">
            <w:pPr>
              <w:spacing w:before="240" w:line="360" w:lineRule="auto"/>
              <w:jc w:val="both"/>
              <w:rPr>
                <w:rFonts w:ascii="Times New Roman" w:hAnsi="Times New Roman" w:cs="Times New Roman"/>
              </w:rPr>
            </w:pPr>
            <w:r w:rsidRPr="005860CA">
              <w:rPr>
                <w:rFonts w:ascii="Times New Roman" w:hAnsi="Times New Roman" w:cs="Times New Roman"/>
              </w:rPr>
              <w:t>Yurtdışında Yaşayan Öğrenci Sayısı</w:t>
            </w:r>
          </w:p>
        </w:tc>
        <w:tc>
          <w:tcPr>
            <w:tcW w:w="2461" w:type="dxa"/>
          </w:tcPr>
          <w:p w14:paraId="04015C62" w14:textId="7D321121" w:rsidR="00656C5B" w:rsidRPr="005860CA" w:rsidRDefault="00656C5B" w:rsidP="0060549E">
            <w:pPr>
              <w:spacing w:before="240" w:line="360" w:lineRule="auto"/>
              <w:jc w:val="both"/>
              <w:rPr>
                <w:rFonts w:ascii="Times New Roman" w:hAnsi="Times New Roman" w:cs="Times New Roman"/>
              </w:rPr>
            </w:pPr>
            <w:r w:rsidRPr="005860CA">
              <w:rPr>
                <w:rFonts w:ascii="Times New Roman" w:hAnsi="Times New Roman" w:cs="Times New Roman"/>
              </w:rPr>
              <w:t>-</w:t>
            </w:r>
          </w:p>
        </w:tc>
        <w:tc>
          <w:tcPr>
            <w:tcW w:w="2462" w:type="dxa"/>
          </w:tcPr>
          <w:p w14:paraId="4341DBAA" w14:textId="04C82B08" w:rsidR="00656C5B" w:rsidRPr="005860CA" w:rsidRDefault="00656C5B" w:rsidP="0060549E">
            <w:pPr>
              <w:spacing w:before="240" w:line="360" w:lineRule="auto"/>
              <w:jc w:val="both"/>
              <w:rPr>
                <w:rFonts w:ascii="Times New Roman" w:hAnsi="Times New Roman" w:cs="Times New Roman"/>
              </w:rPr>
            </w:pPr>
            <w:r w:rsidRPr="005860CA">
              <w:rPr>
                <w:rFonts w:ascii="Times New Roman" w:hAnsi="Times New Roman" w:cs="Times New Roman"/>
              </w:rPr>
              <w:t>-</w:t>
            </w:r>
          </w:p>
        </w:tc>
        <w:tc>
          <w:tcPr>
            <w:tcW w:w="2462" w:type="dxa"/>
          </w:tcPr>
          <w:p w14:paraId="5094EE36" w14:textId="0E27981E" w:rsidR="00656C5B" w:rsidRPr="005860CA" w:rsidRDefault="00656C5B" w:rsidP="0060549E">
            <w:pPr>
              <w:spacing w:before="240" w:line="360" w:lineRule="auto"/>
              <w:jc w:val="both"/>
              <w:rPr>
                <w:rFonts w:ascii="Times New Roman" w:hAnsi="Times New Roman" w:cs="Times New Roman"/>
              </w:rPr>
            </w:pPr>
            <w:r w:rsidRPr="005860CA">
              <w:rPr>
                <w:rFonts w:ascii="Times New Roman" w:hAnsi="Times New Roman" w:cs="Times New Roman"/>
              </w:rPr>
              <w:t>-</w:t>
            </w:r>
          </w:p>
        </w:tc>
      </w:tr>
      <w:tr w:rsidR="00656C5B" w:rsidRPr="005860CA" w14:paraId="534D99A9" w14:textId="77777777" w:rsidTr="00656C5B">
        <w:tc>
          <w:tcPr>
            <w:tcW w:w="2461" w:type="dxa"/>
          </w:tcPr>
          <w:p w14:paraId="52D3DAFF" w14:textId="397DE5A5" w:rsidR="00656C5B" w:rsidRPr="005860CA" w:rsidRDefault="00656C5B" w:rsidP="0060549E">
            <w:pPr>
              <w:spacing w:before="240" w:line="360" w:lineRule="auto"/>
              <w:jc w:val="both"/>
              <w:rPr>
                <w:rFonts w:ascii="Times New Roman" w:hAnsi="Times New Roman" w:cs="Times New Roman"/>
              </w:rPr>
            </w:pPr>
            <w:r w:rsidRPr="005860CA">
              <w:rPr>
                <w:rFonts w:ascii="Times New Roman" w:hAnsi="Times New Roman" w:cs="Times New Roman"/>
              </w:rPr>
              <w:t>Yabancı Uyruklu Öğrenci Sayısı</w:t>
            </w:r>
          </w:p>
        </w:tc>
        <w:tc>
          <w:tcPr>
            <w:tcW w:w="2461" w:type="dxa"/>
          </w:tcPr>
          <w:p w14:paraId="248554D6" w14:textId="200371F2" w:rsidR="00656C5B" w:rsidRPr="005860CA" w:rsidRDefault="00656C5B" w:rsidP="0060549E">
            <w:pPr>
              <w:spacing w:before="240" w:line="360" w:lineRule="auto"/>
              <w:jc w:val="both"/>
              <w:rPr>
                <w:rFonts w:ascii="Times New Roman" w:hAnsi="Times New Roman" w:cs="Times New Roman"/>
              </w:rPr>
            </w:pPr>
            <w:r w:rsidRPr="005860CA">
              <w:rPr>
                <w:rFonts w:ascii="Times New Roman" w:hAnsi="Times New Roman" w:cs="Times New Roman"/>
              </w:rPr>
              <w:t>-</w:t>
            </w:r>
          </w:p>
        </w:tc>
        <w:tc>
          <w:tcPr>
            <w:tcW w:w="2462" w:type="dxa"/>
          </w:tcPr>
          <w:p w14:paraId="2A14544F" w14:textId="3F37097C" w:rsidR="00656C5B" w:rsidRPr="005860CA" w:rsidRDefault="00656C5B" w:rsidP="0060549E">
            <w:pPr>
              <w:spacing w:before="240" w:line="360" w:lineRule="auto"/>
              <w:jc w:val="both"/>
              <w:rPr>
                <w:rFonts w:ascii="Times New Roman" w:hAnsi="Times New Roman" w:cs="Times New Roman"/>
              </w:rPr>
            </w:pPr>
            <w:r w:rsidRPr="005860CA">
              <w:rPr>
                <w:rFonts w:ascii="Times New Roman" w:hAnsi="Times New Roman" w:cs="Times New Roman"/>
              </w:rPr>
              <w:t>-</w:t>
            </w:r>
          </w:p>
        </w:tc>
        <w:tc>
          <w:tcPr>
            <w:tcW w:w="2462" w:type="dxa"/>
          </w:tcPr>
          <w:p w14:paraId="68F327E0" w14:textId="3D73B935" w:rsidR="00656C5B" w:rsidRPr="005860CA" w:rsidRDefault="00656C5B" w:rsidP="0060549E">
            <w:pPr>
              <w:spacing w:before="240" w:line="360" w:lineRule="auto"/>
              <w:jc w:val="both"/>
              <w:rPr>
                <w:rFonts w:ascii="Times New Roman" w:hAnsi="Times New Roman" w:cs="Times New Roman"/>
              </w:rPr>
            </w:pPr>
            <w:r w:rsidRPr="005860CA">
              <w:rPr>
                <w:rFonts w:ascii="Times New Roman" w:hAnsi="Times New Roman" w:cs="Times New Roman"/>
              </w:rPr>
              <w:t>-</w:t>
            </w:r>
          </w:p>
        </w:tc>
      </w:tr>
      <w:tr w:rsidR="00656C5B" w:rsidRPr="005860CA" w14:paraId="124EB30E" w14:textId="77777777" w:rsidTr="00656C5B">
        <w:tc>
          <w:tcPr>
            <w:tcW w:w="2461" w:type="dxa"/>
          </w:tcPr>
          <w:p w14:paraId="4472E403" w14:textId="4DC3D950" w:rsidR="00656C5B" w:rsidRPr="005860CA" w:rsidRDefault="00656C5B" w:rsidP="0060549E">
            <w:pPr>
              <w:spacing w:before="240" w:line="360" w:lineRule="auto"/>
              <w:jc w:val="both"/>
              <w:rPr>
                <w:rFonts w:ascii="Times New Roman" w:hAnsi="Times New Roman" w:cs="Times New Roman"/>
              </w:rPr>
            </w:pPr>
            <w:r w:rsidRPr="005860CA">
              <w:rPr>
                <w:rFonts w:ascii="Times New Roman" w:hAnsi="Times New Roman" w:cs="Times New Roman"/>
              </w:rPr>
              <w:t>Engelli Öğrenci Sayısı</w:t>
            </w:r>
          </w:p>
        </w:tc>
        <w:tc>
          <w:tcPr>
            <w:tcW w:w="2461" w:type="dxa"/>
          </w:tcPr>
          <w:p w14:paraId="06A21625" w14:textId="1B94F3F5" w:rsidR="00656C5B" w:rsidRPr="005860CA" w:rsidRDefault="00656C5B" w:rsidP="0060549E">
            <w:pPr>
              <w:spacing w:before="240" w:line="360" w:lineRule="auto"/>
              <w:jc w:val="both"/>
              <w:rPr>
                <w:rFonts w:ascii="Times New Roman" w:hAnsi="Times New Roman" w:cs="Times New Roman"/>
              </w:rPr>
            </w:pPr>
            <w:r w:rsidRPr="005860CA">
              <w:rPr>
                <w:rFonts w:ascii="Times New Roman" w:hAnsi="Times New Roman" w:cs="Times New Roman"/>
              </w:rPr>
              <w:t>-</w:t>
            </w:r>
          </w:p>
        </w:tc>
        <w:tc>
          <w:tcPr>
            <w:tcW w:w="2462" w:type="dxa"/>
          </w:tcPr>
          <w:p w14:paraId="13382EC2" w14:textId="3C5FBF58" w:rsidR="00656C5B" w:rsidRPr="005860CA" w:rsidRDefault="00656C5B" w:rsidP="0060549E">
            <w:pPr>
              <w:spacing w:before="240" w:line="360" w:lineRule="auto"/>
              <w:jc w:val="both"/>
              <w:rPr>
                <w:rFonts w:ascii="Times New Roman" w:hAnsi="Times New Roman" w:cs="Times New Roman"/>
              </w:rPr>
            </w:pPr>
            <w:r w:rsidRPr="005860CA">
              <w:rPr>
                <w:rFonts w:ascii="Times New Roman" w:hAnsi="Times New Roman" w:cs="Times New Roman"/>
              </w:rPr>
              <w:t>-</w:t>
            </w:r>
          </w:p>
        </w:tc>
        <w:tc>
          <w:tcPr>
            <w:tcW w:w="2462" w:type="dxa"/>
          </w:tcPr>
          <w:p w14:paraId="6D668D7C" w14:textId="403C556E" w:rsidR="00656C5B" w:rsidRPr="005860CA" w:rsidRDefault="00656C5B" w:rsidP="0060549E">
            <w:pPr>
              <w:spacing w:before="240" w:line="360" w:lineRule="auto"/>
              <w:jc w:val="both"/>
              <w:rPr>
                <w:rFonts w:ascii="Times New Roman" w:hAnsi="Times New Roman" w:cs="Times New Roman"/>
              </w:rPr>
            </w:pPr>
            <w:r w:rsidRPr="005860CA">
              <w:rPr>
                <w:rFonts w:ascii="Times New Roman" w:hAnsi="Times New Roman" w:cs="Times New Roman"/>
              </w:rPr>
              <w:t>-</w:t>
            </w:r>
          </w:p>
        </w:tc>
      </w:tr>
      <w:tr w:rsidR="00656C5B" w:rsidRPr="005860CA" w14:paraId="5CBA8F43" w14:textId="77777777" w:rsidTr="00656C5B">
        <w:tc>
          <w:tcPr>
            <w:tcW w:w="2461" w:type="dxa"/>
          </w:tcPr>
          <w:p w14:paraId="65501B4A" w14:textId="032039E8" w:rsidR="00656C5B" w:rsidRPr="005860CA" w:rsidRDefault="00656C5B" w:rsidP="0060549E">
            <w:pPr>
              <w:spacing w:before="240" w:line="360" w:lineRule="auto"/>
              <w:jc w:val="both"/>
              <w:rPr>
                <w:rFonts w:ascii="Times New Roman" w:hAnsi="Times New Roman" w:cs="Times New Roman"/>
              </w:rPr>
            </w:pPr>
            <w:r w:rsidRPr="005860CA">
              <w:rPr>
                <w:rFonts w:ascii="Times New Roman" w:hAnsi="Times New Roman" w:cs="Times New Roman"/>
              </w:rPr>
              <w:t>KYK Bursu Alan Öğrenci Sayısı</w:t>
            </w:r>
          </w:p>
        </w:tc>
        <w:tc>
          <w:tcPr>
            <w:tcW w:w="2461" w:type="dxa"/>
          </w:tcPr>
          <w:p w14:paraId="4D33DC32" w14:textId="11229052" w:rsidR="00656C5B" w:rsidRPr="00056294" w:rsidRDefault="005860CA" w:rsidP="0060549E">
            <w:pPr>
              <w:spacing w:before="240" w:line="360" w:lineRule="auto"/>
              <w:jc w:val="both"/>
              <w:rPr>
                <w:rFonts w:ascii="Times New Roman" w:hAnsi="Times New Roman" w:cs="Times New Roman"/>
                <w:highlight w:val="yellow"/>
              </w:rPr>
            </w:pPr>
            <w:r w:rsidRPr="008139E8">
              <w:rPr>
                <w:rFonts w:ascii="Times New Roman" w:hAnsi="Times New Roman" w:cs="Times New Roman"/>
              </w:rPr>
              <w:t>2</w:t>
            </w:r>
          </w:p>
        </w:tc>
        <w:tc>
          <w:tcPr>
            <w:tcW w:w="2462" w:type="dxa"/>
          </w:tcPr>
          <w:p w14:paraId="59933CBC" w14:textId="60434E60" w:rsidR="00656C5B" w:rsidRPr="00056294" w:rsidRDefault="005860CA" w:rsidP="0060549E">
            <w:pPr>
              <w:spacing w:before="240" w:line="360" w:lineRule="auto"/>
              <w:jc w:val="both"/>
              <w:rPr>
                <w:rFonts w:ascii="Times New Roman" w:hAnsi="Times New Roman" w:cs="Times New Roman"/>
                <w:highlight w:val="yellow"/>
              </w:rPr>
            </w:pPr>
            <w:r w:rsidRPr="008139E8">
              <w:rPr>
                <w:rFonts w:ascii="Times New Roman" w:hAnsi="Times New Roman" w:cs="Times New Roman"/>
              </w:rPr>
              <w:t>8</w:t>
            </w:r>
          </w:p>
        </w:tc>
        <w:tc>
          <w:tcPr>
            <w:tcW w:w="2462" w:type="dxa"/>
          </w:tcPr>
          <w:p w14:paraId="008DD895" w14:textId="0CDDAB2B" w:rsidR="00656C5B" w:rsidRPr="00056294" w:rsidRDefault="005860CA" w:rsidP="0060549E">
            <w:pPr>
              <w:spacing w:before="240" w:line="360" w:lineRule="auto"/>
              <w:jc w:val="both"/>
              <w:rPr>
                <w:rFonts w:ascii="Times New Roman" w:hAnsi="Times New Roman" w:cs="Times New Roman"/>
                <w:highlight w:val="yellow"/>
              </w:rPr>
            </w:pPr>
            <w:r w:rsidRPr="008139E8">
              <w:rPr>
                <w:rFonts w:ascii="Times New Roman" w:hAnsi="Times New Roman" w:cs="Times New Roman"/>
              </w:rPr>
              <w:t>10</w:t>
            </w:r>
          </w:p>
        </w:tc>
      </w:tr>
      <w:tr w:rsidR="00656C5B" w:rsidRPr="005860CA" w14:paraId="5974904C" w14:textId="77777777" w:rsidTr="00656C5B">
        <w:tc>
          <w:tcPr>
            <w:tcW w:w="2461" w:type="dxa"/>
          </w:tcPr>
          <w:p w14:paraId="5CD9850D" w14:textId="5297A7A6" w:rsidR="00656C5B" w:rsidRPr="005860CA" w:rsidRDefault="00656C5B" w:rsidP="0060549E">
            <w:pPr>
              <w:spacing w:before="240" w:line="360" w:lineRule="auto"/>
              <w:jc w:val="both"/>
              <w:rPr>
                <w:rFonts w:ascii="Times New Roman" w:hAnsi="Times New Roman" w:cs="Times New Roman"/>
              </w:rPr>
            </w:pPr>
            <w:r w:rsidRPr="005860CA">
              <w:rPr>
                <w:rFonts w:ascii="Times New Roman" w:hAnsi="Times New Roman" w:cs="Times New Roman"/>
              </w:rPr>
              <w:t>Öğrenim Kredisi Alan Öğrenci Sayısı</w:t>
            </w:r>
          </w:p>
        </w:tc>
        <w:tc>
          <w:tcPr>
            <w:tcW w:w="2461" w:type="dxa"/>
          </w:tcPr>
          <w:p w14:paraId="1FD2358B" w14:textId="76074C4A" w:rsidR="00656C5B" w:rsidRPr="00056294" w:rsidRDefault="005860CA" w:rsidP="0060549E">
            <w:pPr>
              <w:spacing w:before="240" w:line="360" w:lineRule="auto"/>
              <w:jc w:val="both"/>
              <w:rPr>
                <w:rFonts w:ascii="Times New Roman" w:hAnsi="Times New Roman" w:cs="Times New Roman"/>
                <w:highlight w:val="yellow"/>
              </w:rPr>
            </w:pPr>
            <w:r w:rsidRPr="008139E8">
              <w:rPr>
                <w:rFonts w:ascii="Times New Roman" w:hAnsi="Times New Roman" w:cs="Times New Roman"/>
              </w:rPr>
              <w:t>5</w:t>
            </w:r>
          </w:p>
        </w:tc>
        <w:tc>
          <w:tcPr>
            <w:tcW w:w="2462" w:type="dxa"/>
          </w:tcPr>
          <w:p w14:paraId="5E5CC599" w14:textId="11069D0F" w:rsidR="00656C5B" w:rsidRPr="00056294" w:rsidRDefault="005860CA" w:rsidP="0060549E">
            <w:pPr>
              <w:spacing w:before="240" w:line="360" w:lineRule="auto"/>
              <w:jc w:val="both"/>
              <w:rPr>
                <w:rFonts w:ascii="Times New Roman" w:hAnsi="Times New Roman" w:cs="Times New Roman"/>
                <w:highlight w:val="yellow"/>
              </w:rPr>
            </w:pPr>
            <w:r w:rsidRPr="008139E8">
              <w:rPr>
                <w:rFonts w:ascii="Times New Roman" w:hAnsi="Times New Roman" w:cs="Times New Roman"/>
              </w:rPr>
              <w:t>2</w:t>
            </w:r>
          </w:p>
        </w:tc>
        <w:tc>
          <w:tcPr>
            <w:tcW w:w="2462" w:type="dxa"/>
          </w:tcPr>
          <w:p w14:paraId="28156FF3" w14:textId="2EFC394F" w:rsidR="00656C5B" w:rsidRPr="00056294" w:rsidRDefault="005860CA" w:rsidP="0060549E">
            <w:pPr>
              <w:spacing w:before="240" w:line="360" w:lineRule="auto"/>
              <w:jc w:val="both"/>
              <w:rPr>
                <w:rFonts w:ascii="Times New Roman" w:hAnsi="Times New Roman" w:cs="Times New Roman"/>
                <w:highlight w:val="yellow"/>
              </w:rPr>
            </w:pPr>
            <w:r w:rsidRPr="008139E8">
              <w:rPr>
                <w:rFonts w:ascii="Times New Roman" w:hAnsi="Times New Roman" w:cs="Times New Roman"/>
              </w:rPr>
              <w:t>7</w:t>
            </w:r>
          </w:p>
        </w:tc>
      </w:tr>
      <w:tr w:rsidR="00656C5B" w:rsidRPr="005860CA" w14:paraId="60BD35A0" w14:textId="77777777" w:rsidTr="00656C5B">
        <w:tc>
          <w:tcPr>
            <w:tcW w:w="2461" w:type="dxa"/>
          </w:tcPr>
          <w:p w14:paraId="1C374974" w14:textId="0BD4533F" w:rsidR="00656C5B" w:rsidRPr="005860CA" w:rsidRDefault="00656C5B" w:rsidP="0060549E">
            <w:pPr>
              <w:spacing w:before="240" w:line="360" w:lineRule="auto"/>
              <w:jc w:val="both"/>
              <w:rPr>
                <w:rFonts w:ascii="Times New Roman" w:hAnsi="Times New Roman" w:cs="Times New Roman"/>
              </w:rPr>
            </w:pPr>
            <w:r w:rsidRPr="005860CA">
              <w:rPr>
                <w:rFonts w:ascii="Times New Roman" w:hAnsi="Times New Roman" w:cs="Times New Roman"/>
              </w:rPr>
              <w:t>Özel Öğrenci Sayısı</w:t>
            </w:r>
          </w:p>
        </w:tc>
        <w:tc>
          <w:tcPr>
            <w:tcW w:w="2461" w:type="dxa"/>
          </w:tcPr>
          <w:p w14:paraId="1009B418" w14:textId="5C2B1345" w:rsidR="00656C5B" w:rsidRPr="005860CA" w:rsidRDefault="00656C5B" w:rsidP="0060549E">
            <w:pPr>
              <w:spacing w:before="240" w:line="360" w:lineRule="auto"/>
              <w:jc w:val="both"/>
              <w:rPr>
                <w:rFonts w:ascii="Times New Roman" w:hAnsi="Times New Roman" w:cs="Times New Roman"/>
              </w:rPr>
            </w:pPr>
            <w:r w:rsidRPr="005860CA">
              <w:rPr>
                <w:rFonts w:ascii="Times New Roman" w:hAnsi="Times New Roman" w:cs="Times New Roman"/>
              </w:rPr>
              <w:t>-</w:t>
            </w:r>
          </w:p>
        </w:tc>
        <w:tc>
          <w:tcPr>
            <w:tcW w:w="2462" w:type="dxa"/>
          </w:tcPr>
          <w:p w14:paraId="5F4EC519" w14:textId="7B8F2B89" w:rsidR="00656C5B" w:rsidRPr="005860CA" w:rsidRDefault="00656C5B" w:rsidP="0060549E">
            <w:pPr>
              <w:spacing w:before="240" w:line="360" w:lineRule="auto"/>
              <w:jc w:val="both"/>
              <w:rPr>
                <w:rFonts w:ascii="Times New Roman" w:hAnsi="Times New Roman" w:cs="Times New Roman"/>
              </w:rPr>
            </w:pPr>
            <w:r w:rsidRPr="005860CA">
              <w:rPr>
                <w:rFonts w:ascii="Times New Roman" w:hAnsi="Times New Roman" w:cs="Times New Roman"/>
              </w:rPr>
              <w:t>-</w:t>
            </w:r>
          </w:p>
        </w:tc>
        <w:tc>
          <w:tcPr>
            <w:tcW w:w="2462" w:type="dxa"/>
          </w:tcPr>
          <w:p w14:paraId="6BEC3BC0" w14:textId="3E862613" w:rsidR="00656C5B" w:rsidRPr="005860CA" w:rsidRDefault="00656C5B" w:rsidP="0060549E">
            <w:pPr>
              <w:spacing w:before="240" w:line="360" w:lineRule="auto"/>
              <w:jc w:val="both"/>
              <w:rPr>
                <w:rFonts w:ascii="Times New Roman" w:hAnsi="Times New Roman" w:cs="Times New Roman"/>
              </w:rPr>
            </w:pPr>
            <w:r w:rsidRPr="005860CA">
              <w:rPr>
                <w:rFonts w:ascii="Times New Roman" w:hAnsi="Times New Roman" w:cs="Times New Roman"/>
              </w:rPr>
              <w:t>-</w:t>
            </w:r>
          </w:p>
        </w:tc>
      </w:tr>
      <w:tr w:rsidR="00656C5B" w:rsidRPr="005860CA" w14:paraId="4A5403C4" w14:textId="77777777" w:rsidTr="00656C5B">
        <w:tc>
          <w:tcPr>
            <w:tcW w:w="2461" w:type="dxa"/>
          </w:tcPr>
          <w:p w14:paraId="7F451851" w14:textId="29B4E481" w:rsidR="00656C5B" w:rsidRPr="005860CA" w:rsidRDefault="00656C5B" w:rsidP="0060549E">
            <w:pPr>
              <w:spacing w:before="240" w:line="360" w:lineRule="auto"/>
              <w:jc w:val="both"/>
              <w:rPr>
                <w:rFonts w:ascii="Times New Roman" w:hAnsi="Times New Roman" w:cs="Times New Roman"/>
              </w:rPr>
            </w:pPr>
            <w:r w:rsidRPr="005860CA">
              <w:rPr>
                <w:rFonts w:ascii="Times New Roman" w:hAnsi="Times New Roman" w:cs="Times New Roman"/>
              </w:rPr>
              <w:t>Ek Kontenjanla Yerleşen Öğrenci Sayısı</w:t>
            </w:r>
          </w:p>
        </w:tc>
        <w:tc>
          <w:tcPr>
            <w:tcW w:w="2461" w:type="dxa"/>
          </w:tcPr>
          <w:p w14:paraId="18C2D44A" w14:textId="3B6F71C2" w:rsidR="00656C5B" w:rsidRPr="005860CA" w:rsidRDefault="00656C5B" w:rsidP="0060549E">
            <w:pPr>
              <w:spacing w:before="240" w:line="360" w:lineRule="auto"/>
              <w:jc w:val="both"/>
              <w:rPr>
                <w:rFonts w:ascii="Times New Roman" w:hAnsi="Times New Roman" w:cs="Times New Roman"/>
              </w:rPr>
            </w:pPr>
            <w:r w:rsidRPr="005860CA">
              <w:rPr>
                <w:rFonts w:ascii="Times New Roman" w:hAnsi="Times New Roman" w:cs="Times New Roman"/>
              </w:rPr>
              <w:t>1</w:t>
            </w:r>
          </w:p>
        </w:tc>
        <w:tc>
          <w:tcPr>
            <w:tcW w:w="2462" w:type="dxa"/>
          </w:tcPr>
          <w:p w14:paraId="0556CDEA" w14:textId="3D6BE490" w:rsidR="00656C5B" w:rsidRPr="005860CA" w:rsidRDefault="00656C5B" w:rsidP="0060549E">
            <w:pPr>
              <w:spacing w:before="240" w:line="360" w:lineRule="auto"/>
              <w:jc w:val="both"/>
              <w:rPr>
                <w:rFonts w:ascii="Times New Roman" w:hAnsi="Times New Roman" w:cs="Times New Roman"/>
              </w:rPr>
            </w:pPr>
            <w:r w:rsidRPr="005860CA">
              <w:rPr>
                <w:rFonts w:ascii="Times New Roman" w:hAnsi="Times New Roman" w:cs="Times New Roman"/>
              </w:rPr>
              <w:t>1</w:t>
            </w:r>
          </w:p>
        </w:tc>
        <w:tc>
          <w:tcPr>
            <w:tcW w:w="2462" w:type="dxa"/>
          </w:tcPr>
          <w:p w14:paraId="6E2631DE" w14:textId="1C409A05" w:rsidR="00656C5B" w:rsidRPr="005860CA" w:rsidRDefault="00656C5B" w:rsidP="0060549E">
            <w:pPr>
              <w:spacing w:before="240" w:line="360" w:lineRule="auto"/>
              <w:jc w:val="both"/>
              <w:rPr>
                <w:rFonts w:ascii="Times New Roman" w:hAnsi="Times New Roman" w:cs="Times New Roman"/>
              </w:rPr>
            </w:pPr>
            <w:r w:rsidRPr="005860CA">
              <w:rPr>
                <w:rFonts w:ascii="Times New Roman" w:hAnsi="Times New Roman" w:cs="Times New Roman"/>
              </w:rPr>
              <w:t>2</w:t>
            </w:r>
          </w:p>
        </w:tc>
      </w:tr>
    </w:tbl>
    <w:p w14:paraId="0D652DA5" w14:textId="32693D2A" w:rsidR="00031225" w:rsidRPr="005860CA" w:rsidRDefault="00031225" w:rsidP="00031225">
      <w:pPr>
        <w:spacing w:before="240" w:line="360" w:lineRule="auto"/>
        <w:jc w:val="both"/>
        <w:rPr>
          <w:rFonts w:ascii="Times New Roman" w:hAnsi="Times New Roman" w:cs="Times New Roman"/>
        </w:rPr>
      </w:pPr>
      <w:r w:rsidRPr="005860CA">
        <w:rPr>
          <w:rFonts w:ascii="Times New Roman" w:hAnsi="Times New Roman" w:cs="Times New Roman"/>
          <w:b/>
          <w:bCs/>
        </w:rPr>
        <w:t xml:space="preserve">Öğrencilerin Kuruma/Programa Uyumu </w:t>
      </w:r>
    </w:p>
    <w:p w14:paraId="1975CD86" w14:textId="77777777" w:rsidR="00656C5B" w:rsidRPr="005860CA" w:rsidRDefault="00031225" w:rsidP="00031225">
      <w:pPr>
        <w:spacing w:before="240" w:line="360" w:lineRule="auto"/>
        <w:jc w:val="both"/>
        <w:rPr>
          <w:rFonts w:ascii="Times New Roman" w:hAnsi="Times New Roman" w:cs="Times New Roman"/>
        </w:rPr>
      </w:pPr>
      <w:r w:rsidRPr="005860CA">
        <w:rPr>
          <w:rFonts w:ascii="Times New Roman" w:hAnsi="Times New Roman" w:cs="Times New Roman"/>
        </w:rPr>
        <w:t xml:space="preserve">Diş Hekimliği Fakültesi’ne kayıt yaptıran öğrencilerin uyumlarının sağlanması için üniversitemiz Kalite Koordinatörlüğü sorumluluğunda hazırlanan Danışman Yönetmeliği çerçevesinde Danışman toplantıları düzenlenmektedir. Koordinatörlük tarafından düzenlenen program her akademik birimin temsilcileri tarafından sürdürülmektedir. Temel amaç öğrencilerin akademik ve soysal uyumlarına yardımcı olmaktadır. Öğrencilerin programı başarı ile tamamlayabilmeleri için kendi akademik birimlerindeki etkinliklere (teknik geziler vb.) ve rektörlük tarafından düzenlenen ders dışı etkinliklere katılmaları gerekir. Uyum süreci kapsamında ayrıca, Üniversitemiz Sağlık Kültür ve Spor Daire Başkanlığı (SKS)’ </w:t>
      </w:r>
      <w:proofErr w:type="spellStart"/>
      <w:r w:rsidRPr="005860CA">
        <w:rPr>
          <w:rFonts w:ascii="Times New Roman" w:hAnsi="Times New Roman" w:cs="Times New Roman"/>
        </w:rPr>
        <w:t>nca</w:t>
      </w:r>
      <w:proofErr w:type="spellEnd"/>
      <w:r w:rsidRPr="005860CA">
        <w:rPr>
          <w:rFonts w:ascii="Times New Roman" w:hAnsi="Times New Roman" w:cs="Times New Roman"/>
        </w:rPr>
        <w:t xml:space="preserve"> sosyal faaliyetler düzenlenmektedir. Dekan, dekan yardımcıları ve akademik personelin katılımıyla Üniversitemiz Konferans Salonu’nda düzenlenen toplantı ile “Beyaz Önlük Giydirme Töreni” ve ‘Fakültenin Tanıtımı’ yapılmaktadır.</w:t>
      </w:r>
    </w:p>
    <w:p w14:paraId="1C9C8939" w14:textId="77777777" w:rsidR="00031225" w:rsidRPr="005860CA" w:rsidRDefault="00031225" w:rsidP="00031225">
      <w:pPr>
        <w:spacing w:before="240" w:line="360" w:lineRule="auto"/>
        <w:jc w:val="both"/>
        <w:rPr>
          <w:rFonts w:ascii="Times New Roman" w:hAnsi="Times New Roman" w:cs="Times New Roman"/>
        </w:rPr>
      </w:pPr>
      <w:r w:rsidRPr="005860CA">
        <w:rPr>
          <w:rFonts w:ascii="Times New Roman" w:hAnsi="Times New Roman" w:cs="Times New Roman"/>
          <w:b/>
          <w:bCs/>
        </w:rPr>
        <w:lastRenderedPageBreak/>
        <w:t xml:space="preserve">Akademik Danışmanlık Faaliyetleri </w:t>
      </w:r>
    </w:p>
    <w:p w14:paraId="68BC8B89" w14:textId="77777777" w:rsidR="00031225" w:rsidRPr="005860CA" w:rsidRDefault="00031225" w:rsidP="00031225">
      <w:pPr>
        <w:spacing w:before="240" w:line="360" w:lineRule="auto"/>
        <w:jc w:val="both"/>
        <w:rPr>
          <w:rFonts w:ascii="Times New Roman" w:hAnsi="Times New Roman" w:cs="Times New Roman"/>
        </w:rPr>
      </w:pPr>
      <w:r w:rsidRPr="005860CA">
        <w:rPr>
          <w:rFonts w:ascii="Times New Roman" w:hAnsi="Times New Roman" w:cs="Times New Roman"/>
        </w:rPr>
        <w:t>Lisans öğrencilere kayıtları sonrasında danışman atanmaktadır. Danışmanlar öğrencilerin eğitim süreleri boyunca ders seçme, kayıtların onaylanması yanında öğrencileri akademik ve sosyal olarak yönlendirmektedirler.</w:t>
      </w:r>
    </w:p>
    <w:p w14:paraId="2C7183D7" w14:textId="77777777" w:rsidR="00031225" w:rsidRPr="005860CA" w:rsidRDefault="00031225" w:rsidP="00031225">
      <w:pPr>
        <w:spacing w:before="240" w:line="360" w:lineRule="auto"/>
        <w:jc w:val="both"/>
        <w:rPr>
          <w:rFonts w:ascii="Times New Roman" w:hAnsi="Times New Roman" w:cs="Times New Roman"/>
        </w:rPr>
      </w:pPr>
      <w:r w:rsidRPr="005860CA">
        <w:rPr>
          <w:rFonts w:ascii="Times New Roman" w:hAnsi="Times New Roman" w:cs="Times New Roman"/>
          <w:b/>
          <w:bCs/>
        </w:rPr>
        <w:t xml:space="preserve">5-Eğitim Öğretim Kadrosu: </w:t>
      </w:r>
    </w:p>
    <w:p w14:paraId="19DB86EE" w14:textId="77777777" w:rsidR="00031225" w:rsidRPr="005860CA" w:rsidRDefault="00031225" w:rsidP="00031225">
      <w:pPr>
        <w:spacing w:before="240" w:line="360" w:lineRule="auto"/>
        <w:jc w:val="both"/>
        <w:rPr>
          <w:rFonts w:ascii="Times New Roman" w:hAnsi="Times New Roman" w:cs="Times New Roman"/>
        </w:rPr>
      </w:pPr>
      <w:r w:rsidRPr="005860CA">
        <w:rPr>
          <w:rFonts w:ascii="Times New Roman" w:hAnsi="Times New Roman" w:cs="Times New Roman"/>
          <w:b/>
          <w:bCs/>
        </w:rPr>
        <w:t xml:space="preserve">Eğitim Öğretim Kadrosunun Nicel ve Nitel Olarak Değerlendirilmesi </w:t>
      </w:r>
    </w:p>
    <w:p w14:paraId="15D4184E" w14:textId="62A0B50B" w:rsidR="00031225" w:rsidRPr="005860CA" w:rsidRDefault="00031225" w:rsidP="00031225">
      <w:pPr>
        <w:spacing w:before="240" w:line="360" w:lineRule="auto"/>
        <w:jc w:val="both"/>
        <w:rPr>
          <w:rFonts w:ascii="Times New Roman" w:hAnsi="Times New Roman" w:cs="Times New Roman"/>
        </w:rPr>
      </w:pPr>
      <w:r w:rsidRPr="005860CA">
        <w:rPr>
          <w:rFonts w:ascii="Times New Roman" w:hAnsi="Times New Roman" w:cs="Times New Roman"/>
        </w:rPr>
        <w:t xml:space="preserve">Eğitim-öğretim faaliyetlerinin yeterli ve etkin bir şekilde yürütülebilmesi için 8 akademik personel ve 15 idari personel çalışmaktadır. Akademik personel içerisinde 1 profesör ve 7 doktor öğretim üyesi bulunmaktadır (Tablo 2). </w:t>
      </w:r>
    </w:p>
    <w:p w14:paraId="78392528" w14:textId="3AC50619" w:rsidR="00656C5B" w:rsidRPr="005860CA" w:rsidRDefault="00031225" w:rsidP="0060549E">
      <w:pPr>
        <w:spacing w:before="240" w:line="360" w:lineRule="auto"/>
        <w:jc w:val="both"/>
        <w:rPr>
          <w:rFonts w:ascii="Times New Roman" w:hAnsi="Times New Roman" w:cs="Times New Roman"/>
        </w:rPr>
      </w:pPr>
      <w:r w:rsidRPr="005860CA">
        <w:rPr>
          <w:rFonts w:ascii="Times New Roman" w:hAnsi="Times New Roman" w:cs="Times New Roman"/>
          <w:b/>
          <w:bCs/>
        </w:rPr>
        <w:t>Tablo 2.</w:t>
      </w:r>
      <w:r w:rsidRPr="005860CA">
        <w:rPr>
          <w:rFonts w:ascii="Times New Roman" w:hAnsi="Times New Roman" w:cs="Times New Roman"/>
        </w:rPr>
        <w:t xml:space="preserve"> Akademik Personel Bilgisi</w:t>
      </w:r>
    </w:p>
    <w:tbl>
      <w:tblPr>
        <w:tblStyle w:val="TabloKlavuzu"/>
        <w:tblW w:w="0" w:type="auto"/>
        <w:tblLook w:val="04A0" w:firstRow="1" w:lastRow="0" w:firstColumn="1" w:lastColumn="0" w:noHBand="0" w:noVBand="1"/>
      </w:tblPr>
      <w:tblGrid>
        <w:gridCol w:w="2265"/>
        <w:gridCol w:w="2265"/>
        <w:gridCol w:w="2266"/>
        <w:gridCol w:w="2266"/>
      </w:tblGrid>
      <w:tr w:rsidR="00031225" w:rsidRPr="005860CA" w14:paraId="7DE60022" w14:textId="77777777" w:rsidTr="00031225">
        <w:tc>
          <w:tcPr>
            <w:tcW w:w="2265" w:type="dxa"/>
          </w:tcPr>
          <w:p w14:paraId="115A7064" w14:textId="0DF50FE8" w:rsidR="00031225" w:rsidRPr="005860CA" w:rsidRDefault="00031225" w:rsidP="0060549E">
            <w:pPr>
              <w:spacing w:before="240" w:line="360" w:lineRule="auto"/>
              <w:jc w:val="both"/>
              <w:rPr>
                <w:rFonts w:ascii="Times New Roman" w:hAnsi="Times New Roman" w:cs="Times New Roman"/>
              </w:rPr>
            </w:pPr>
            <w:r w:rsidRPr="005860CA">
              <w:rPr>
                <w:rFonts w:ascii="Times New Roman" w:hAnsi="Times New Roman" w:cs="Times New Roman"/>
              </w:rPr>
              <w:t>AKADEMİK PERSONEL</w:t>
            </w:r>
          </w:p>
        </w:tc>
        <w:tc>
          <w:tcPr>
            <w:tcW w:w="2265" w:type="dxa"/>
          </w:tcPr>
          <w:p w14:paraId="55966DAA" w14:textId="48714BD7" w:rsidR="00031225" w:rsidRPr="005860CA" w:rsidRDefault="00031225" w:rsidP="0060549E">
            <w:pPr>
              <w:spacing w:before="240" w:line="360" w:lineRule="auto"/>
              <w:jc w:val="both"/>
              <w:rPr>
                <w:rFonts w:ascii="Times New Roman" w:hAnsi="Times New Roman" w:cs="Times New Roman"/>
              </w:rPr>
            </w:pPr>
            <w:r w:rsidRPr="005860CA">
              <w:rPr>
                <w:rFonts w:ascii="Times New Roman" w:hAnsi="Times New Roman" w:cs="Times New Roman"/>
              </w:rPr>
              <w:t>Kadın</w:t>
            </w:r>
          </w:p>
        </w:tc>
        <w:tc>
          <w:tcPr>
            <w:tcW w:w="2266" w:type="dxa"/>
          </w:tcPr>
          <w:p w14:paraId="06F9FB96" w14:textId="15E962AF" w:rsidR="00031225" w:rsidRPr="005860CA" w:rsidRDefault="00031225" w:rsidP="0060549E">
            <w:pPr>
              <w:spacing w:before="240" w:line="360" w:lineRule="auto"/>
              <w:jc w:val="both"/>
              <w:rPr>
                <w:rFonts w:ascii="Times New Roman" w:hAnsi="Times New Roman" w:cs="Times New Roman"/>
              </w:rPr>
            </w:pPr>
            <w:r w:rsidRPr="005860CA">
              <w:rPr>
                <w:rFonts w:ascii="Times New Roman" w:hAnsi="Times New Roman" w:cs="Times New Roman"/>
              </w:rPr>
              <w:t xml:space="preserve">Erkek </w:t>
            </w:r>
          </w:p>
        </w:tc>
        <w:tc>
          <w:tcPr>
            <w:tcW w:w="2266" w:type="dxa"/>
          </w:tcPr>
          <w:p w14:paraId="3F356164" w14:textId="26CAF5E7" w:rsidR="00031225" w:rsidRPr="005860CA" w:rsidRDefault="00031225" w:rsidP="0060549E">
            <w:pPr>
              <w:spacing w:before="240" w:line="360" w:lineRule="auto"/>
              <w:jc w:val="both"/>
              <w:rPr>
                <w:rFonts w:ascii="Times New Roman" w:hAnsi="Times New Roman" w:cs="Times New Roman"/>
              </w:rPr>
            </w:pPr>
            <w:r w:rsidRPr="005860CA">
              <w:rPr>
                <w:rFonts w:ascii="Times New Roman" w:hAnsi="Times New Roman" w:cs="Times New Roman"/>
              </w:rPr>
              <w:t>TOPLAM</w:t>
            </w:r>
          </w:p>
        </w:tc>
      </w:tr>
      <w:tr w:rsidR="00031225" w:rsidRPr="005860CA" w14:paraId="6C794F77" w14:textId="77777777" w:rsidTr="00031225">
        <w:tc>
          <w:tcPr>
            <w:tcW w:w="2265" w:type="dxa"/>
          </w:tcPr>
          <w:p w14:paraId="7BA00B23" w14:textId="078AD066" w:rsidR="00031225" w:rsidRPr="005860CA" w:rsidRDefault="00031225" w:rsidP="0060549E">
            <w:pPr>
              <w:spacing w:before="240" w:line="360" w:lineRule="auto"/>
              <w:jc w:val="both"/>
              <w:rPr>
                <w:rFonts w:ascii="Times New Roman" w:hAnsi="Times New Roman" w:cs="Times New Roman"/>
              </w:rPr>
            </w:pPr>
            <w:r w:rsidRPr="005860CA">
              <w:rPr>
                <w:rFonts w:ascii="Times New Roman" w:hAnsi="Times New Roman" w:cs="Times New Roman"/>
              </w:rPr>
              <w:t>Profesör</w:t>
            </w:r>
          </w:p>
        </w:tc>
        <w:tc>
          <w:tcPr>
            <w:tcW w:w="2265" w:type="dxa"/>
          </w:tcPr>
          <w:p w14:paraId="45D84868" w14:textId="40BC552C" w:rsidR="00031225" w:rsidRPr="005860CA" w:rsidRDefault="00031225" w:rsidP="0060549E">
            <w:pPr>
              <w:spacing w:before="240" w:line="360" w:lineRule="auto"/>
              <w:jc w:val="both"/>
              <w:rPr>
                <w:rFonts w:ascii="Times New Roman" w:hAnsi="Times New Roman" w:cs="Times New Roman"/>
              </w:rPr>
            </w:pPr>
            <w:r w:rsidRPr="005860CA">
              <w:rPr>
                <w:rFonts w:ascii="Times New Roman" w:hAnsi="Times New Roman" w:cs="Times New Roman"/>
              </w:rPr>
              <w:t>-</w:t>
            </w:r>
          </w:p>
        </w:tc>
        <w:tc>
          <w:tcPr>
            <w:tcW w:w="2266" w:type="dxa"/>
          </w:tcPr>
          <w:p w14:paraId="155EA004" w14:textId="141C4AF5" w:rsidR="00031225" w:rsidRPr="005860CA" w:rsidRDefault="00031225" w:rsidP="0060549E">
            <w:pPr>
              <w:spacing w:before="240" w:line="360" w:lineRule="auto"/>
              <w:jc w:val="both"/>
              <w:rPr>
                <w:rFonts w:ascii="Times New Roman" w:hAnsi="Times New Roman" w:cs="Times New Roman"/>
              </w:rPr>
            </w:pPr>
            <w:r w:rsidRPr="005860CA">
              <w:rPr>
                <w:rFonts w:ascii="Times New Roman" w:hAnsi="Times New Roman" w:cs="Times New Roman"/>
              </w:rPr>
              <w:t>1</w:t>
            </w:r>
          </w:p>
        </w:tc>
        <w:tc>
          <w:tcPr>
            <w:tcW w:w="2266" w:type="dxa"/>
          </w:tcPr>
          <w:p w14:paraId="6A2D71F2" w14:textId="1C7467E8" w:rsidR="00031225" w:rsidRPr="005860CA" w:rsidRDefault="00031225" w:rsidP="0060549E">
            <w:pPr>
              <w:spacing w:before="240" w:line="360" w:lineRule="auto"/>
              <w:jc w:val="both"/>
              <w:rPr>
                <w:rFonts w:ascii="Times New Roman" w:hAnsi="Times New Roman" w:cs="Times New Roman"/>
              </w:rPr>
            </w:pPr>
            <w:r w:rsidRPr="005860CA">
              <w:rPr>
                <w:rFonts w:ascii="Times New Roman" w:hAnsi="Times New Roman" w:cs="Times New Roman"/>
              </w:rPr>
              <w:t>1</w:t>
            </w:r>
          </w:p>
        </w:tc>
      </w:tr>
      <w:tr w:rsidR="00031225" w:rsidRPr="005860CA" w14:paraId="68D855D6" w14:textId="77777777" w:rsidTr="00031225">
        <w:tc>
          <w:tcPr>
            <w:tcW w:w="2265" w:type="dxa"/>
          </w:tcPr>
          <w:p w14:paraId="04EA806B" w14:textId="3832AF52" w:rsidR="00031225" w:rsidRPr="005860CA" w:rsidRDefault="00031225" w:rsidP="0060549E">
            <w:pPr>
              <w:spacing w:before="240" w:line="360" w:lineRule="auto"/>
              <w:jc w:val="both"/>
              <w:rPr>
                <w:rFonts w:ascii="Times New Roman" w:hAnsi="Times New Roman" w:cs="Times New Roman"/>
              </w:rPr>
            </w:pPr>
            <w:r w:rsidRPr="005860CA">
              <w:rPr>
                <w:rFonts w:ascii="Times New Roman" w:hAnsi="Times New Roman" w:cs="Times New Roman"/>
              </w:rPr>
              <w:t>Doçent</w:t>
            </w:r>
          </w:p>
        </w:tc>
        <w:tc>
          <w:tcPr>
            <w:tcW w:w="2265" w:type="dxa"/>
          </w:tcPr>
          <w:p w14:paraId="334D49D6" w14:textId="38C2ED06" w:rsidR="00031225" w:rsidRPr="005860CA" w:rsidRDefault="00031225" w:rsidP="0060549E">
            <w:pPr>
              <w:spacing w:before="240" w:line="360" w:lineRule="auto"/>
              <w:jc w:val="both"/>
              <w:rPr>
                <w:rFonts w:ascii="Times New Roman" w:hAnsi="Times New Roman" w:cs="Times New Roman"/>
              </w:rPr>
            </w:pPr>
            <w:r w:rsidRPr="005860CA">
              <w:rPr>
                <w:rFonts w:ascii="Times New Roman" w:hAnsi="Times New Roman" w:cs="Times New Roman"/>
              </w:rPr>
              <w:t>-</w:t>
            </w:r>
          </w:p>
        </w:tc>
        <w:tc>
          <w:tcPr>
            <w:tcW w:w="2266" w:type="dxa"/>
          </w:tcPr>
          <w:p w14:paraId="37165CBA" w14:textId="44AE7C37" w:rsidR="00031225" w:rsidRPr="005860CA" w:rsidRDefault="00031225" w:rsidP="0060549E">
            <w:pPr>
              <w:spacing w:before="240" w:line="360" w:lineRule="auto"/>
              <w:jc w:val="both"/>
              <w:rPr>
                <w:rFonts w:ascii="Times New Roman" w:hAnsi="Times New Roman" w:cs="Times New Roman"/>
              </w:rPr>
            </w:pPr>
            <w:r w:rsidRPr="005860CA">
              <w:rPr>
                <w:rFonts w:ascii="Times New Roman" w:hAnsi="Times New Roman" w:cs="Times New Roman"/>
              </w:rPr>
              <w:t>--</w:t>
            </w:r>
          </w:p>
        </w:tc>
        <w:tc>
          <w:tcPr>
            <w:tcW w:w="2266" w:type="dxa"/>
          </w:tcPr>
          <w:p w14:paraId="6FF01812" w14:textId="74E0252A" w:rsidR="00031225" w:rsidRPr="005860CA" w:rsidRDefault="00031225" w:rsidP="0060549E">
            <w:pPr>
              <w:spacing w:before="240" w:line="360" w:lineRule="auto"/>
              <w:jc w:val="both"/>
              <w:rPr>
                <w:rFonts w:ascii="Times New Roman" w:hAnsi="Times New Roman" w:cs="Times New Roman"/>
              </w:rPr>
            </w:pPr>
            <w:r w:rsidRPr="005860CA">
              <w:rPr>
                <w:rFonts w:ascii="Times New Roman" w:hAnsi="Times New Roman" w:cs="Times New Roman"/>
              </w:rPr>
              <w:t>-</w:t>
            </w:r>
          </w:p>
        </w:tc>
      </w:tr>
      <w:tr w:rsidR="00031225" w:rsidRPr="005860CA" w14:paraId="3FCB6402" w14:textId="77777777" w:rsidTr="00031225">
        <w:tc>
          <w:tcPr>
            <w:tcW w:w="2265" w:type="dxa"/>
          </w:tcPr>
          <w:p w14:paraId="4E61D0C7" w14:textId="0FC62D16" w:rsidR="00031225" w:rsidRPr="005860CA" w:rsidRDefault="00031225" w:rsidP="0060549E">
            <w:pPr>
              <w:spacing w:before="240" w:line="360" w:lineRule="auto"/>
              <w:jc w:val="both"/>
              <w:rPr>
                <w:rFonts w:ascii="Times New Roman" w:hAnsi="Times New Roman" w:cs="Times New Roman"/>
              </w:rPr>
            </w:pPr>
            <w:r w:rsidRPr="005860CA">
              <w:rPr>
                <w:rFonts w:ascii="Times New Roman" w:hAnsi="Times New Roman" w:cs="Times New Roman"/>
              </w:rPr>
              <w:t>Doktor Öğretim Üyesi</w:t>
            </w:r>
          </w:p>
        </w:tc>
        <w:tc>
          <w:tcPr>
            <w:tcW w:w="2265" w:type="dxa"/>
          </w:tcPr>
          <w:p w14:paraId="19933A90" w14:textId="7E533940" w:rsidR="00031225" w:rsidRPr="005860CA" w:rsidRDefault="004D2E0E" w:rsidP="0060549E">
            <w:pPr>
              <w:spacing w:before="240" w:line="360" w:lineRule="auto"/>
              <w:jc w:val="both"/>
              <w:rPr>
                <w:rFonts w:ascii="Times New Roman" w:hAnsi="Times New Roman" w:cs="Times New Roman"/>
              </w:rPr>
            </w:pPr>
            <w:r w:rsidRPr="005860CA">
              <w:rPr>
                <w:rFonts w:ascii="Times New Roman" w:hAnsi="Times New Roman" w:cs="Times New Roman"/>
              </w:rPr>
              <w:t>5</w:t>
            </w:r>
          </w:p>
        </w:tc>
        <w:tc>
          <w:tcPr>
            <w:tcW w:w="2266" w:type="dxa"/>
          </w:tcPr>
          <w:p w14:paraId="403A58BD" w14:textId="59C8487B" w:rsidR="00031225" w:rsidRPr="005860CA" w:rsidRDefault="004D2E0E" w:rsidP="0060549E">
            <w:pPr>
              <w:spacing w:before="240" w:line="360" w:lineRule="auto"/>
              <w:jc w:val="both"/>
              <w:rPr>
                <w:rFonts w:ascii="Times New Roman" w:hAnsi="Times New Roman" w:cs="Times New Roman"/>
              </w:rPr>
            </w:pPr>
            <w:r w:rsidRPr="005860CA">
              <w:rPr>
                <w:rFonts w:ascii="Times New Roman" w:hAnsi="Times New Roman" w:cs="Times New Roman"/>
              </w:rPr>
              <w:t>2</w:t>
            </w:r>
          </w:p>
        </w:tc>
        <w:tc>
          <w:tcPr>
            <w:tcW w:w="2266" w:type="dxa"/>
          </w:tcPr>
          <w:p w14:paraId="196B2DDE" w14:textId="739176D0" w:rsidR="00031225" w:rsidRPr="005860CA" w:rsidRDefault="004D2E0E" w:rsidP="0060549E">
            <w:pPr>
              <w:spacing w:before="240" w:line="360" w:lineRule="auto"/>
              <w:jc w:val="both"/>
              <w:rPr>
                <w:rFonts w:ascii="Times New Roman" w:hAnsi="Times New Roman" w:cs="Times New Roman"/>
              </w:rPr>
            </w:pPr>
            <w:r w:rsidRPr="005860CA">
              <w:rPr>
                <w:rFonts w:ascii="Times New Roman" w:hAnsi="Times New Roman" w:cs="Times New Roman"/>
              </w:rPr>
              <w:t>7</w:t>
            </w:r>
          </w:p>
        </w:tc>
      </w:tr>
      <w:tr w:rsidR="004D2E0E" w:rsidRPr="005860CA" w14:paraId="68B70060" w14:textId="77777777" w:rsidTr="00031225">
        <w:tc>
          <w:tcPr>
            <w:tcW w:w="2265" w:type="dxa"/>
          </w:tcPr>
          <w:p w14:paraId="05D019F8" w14:textId="2D3540E1" w:rsidR="004D2E0E" w:rsidRPr="005860CA" w:rsidRDefault="004D2E0E" w:rsidP="0060549E">
            <w:pPr>
              <w:spacing w:before="240" w:line="360" w:lineRule="auto"/>
              <w:jc w:val="both"/>
              <w:rPr>
                <w:rFonts w:ascii="Times New Roman" w:hAnsi="Times New Roman" w:cs="Times New Roman"/>
              </w:rPr>
            </w:pPr>
            <w:r w:rsidRPr="005860CA">
              <w:rPr>
                <w:rFonts w:ascii="Times New Roman" w:hAnsi="Times New Roman" w:cs="Times New Roman"/>
              </w:rPr>
              <w:t>Öğretim Görevlisi</w:t>
            </w:r>
          </w:p>
        </w:tc>
        <w:tc>
          <w:tcPr>
            <w:tcW w:w="2265" w:type="dxa"/>
          </w:tcPr>
          <w:p w14:paraId="1B80FB6A" w14:textId="3EC6E76B" w:rsidR="004D2E0E" w:rsidRPr="005860CA" w:rsidRDefault="004D2E0E" w:rsidP="0060549E">
            <w:pPr>
              <w:spacing w:before="240" w:line="360" w:lineRule="auto"/>
              <w:jc w:val="both"/>
              <w:rPr>
                <w:rFonts w:ascii="Times New Roman" w:hAnsi="Times New Roman" w:cs="Times New Roman"/>
              </w:rPr>
            </w:pPr>
            <w:r w:rsidRPr="005860CA">
              <w:rPr>
                <w:rFonts w:ascii="Times New Roman" w:hAnsi="Times New Roman" w:cs="Times New Roman"/>
              </w:rPr>
              <w:t>-</w:t>
            </w:r>
          </w:p>
        </w:tc>
        <w:tc>
          <w:tcPr>
            <w:tcW w:w="2266" w:type="dxa"/>
          </w:tcPr>
          <w:p w14:paraId="3E39CD73" w14:textId="6FA8BAD3" w:rsidR="004D2E0E" w:rsidRPr="005860CA" w:rsidRDefault="004D2E0E" w:rsidP="0060549E">
            <w:pPr>
              <w:spacing w:before="240" w:line="360" w:lineRule="auto"/>
              <w:jc w:val="both"/>
              <w:rPr>
                <w:rFonts w:ascii="Times New Roman" w:hAnsi="Times New Roman" w:cs="Times New Roman"/>
              </w:rPr>
            </w:pPr>
            <w:r w:rsidRPr="005860CA">
              <w:rPr>
                <w:rFonts w:ascii="Times New Roman" w:hAnsi="Times New Roman" w:cs="Times New Roman"/>
              </w:rPr>
              <w:t>-</w:t>
            </w:r>
          </w:p>
        </w:tc>
        <w:tc>
          <w:tcPr>
            <w:tcW w:w="2266" w:type="dxa"/>
          </w:tcPr>
          <w:p w14:paraId="4A8B9A9B" w14:textId="37143161" w:rsidR="004D2E0E" w:rsidRPr="005860CA" w:rsidRDefault="004D2E0E" w:rsidP="0060549E">
            <w:pPr>
              <w:spacing w:before="240" w:line="360" w:lineRule="auto"/>
              <w:jc w:val="both"/>
              <w:rPr>
                <w:rFonts w:ascii="Times New Roman" w:hAnsi="Times New Roman" w:cs="Times New Roman"/>
              </w:rPr>
            </w:pPr>
            <w:r w:rsidRPr="005860CA">
              <w:rPr>
                <w:rFonts w:ascii="Times New Roman" w:hAnsi="Times New Roman" w:cs="Times New Roman"/>
              </w:rPr>
              <w:t>-</w:t>
            </w:r>
          </w:p>
        </w:tc>
      </w:tr>
      <w:tr w:rsidR="004D2E0E" w:rsidRPr="005860CA" w14:paraId="4F3B1D82" w14:textId="77777777" w:rsidTr="00031225">
        <w:tc>
          <w:tcPr>
            <w:tcW w:w="2265" w:type="dxa"/>
          </w:tcPr>
          <w:p w14:paraId="14062AFA" w14:textId="1EF2E16E" w:rsidR="004D2E0E" w:rsidRPr="005860CA" w:rsidRDefault="004D2E0E" w:rsidP="0060549E">
            <w:pPr>
              <w:spacing w:before="240" w:line="360" w:lineRule="auto"/>
              <w:jc w:val="both"/>
              <w:rPr>
                <w:rFonts w:ascii="Times New Roman" w:hAnsi="Times New Roman" w:cs="Times New Roman"/>
              </w:rPr>
            </w:pPr>
            <w:r w:rsidRPr="005860CA">
              <w:rPr>
                <w:rFonts w:ascii="Times New Roman" w:hAnsi="Times New Roman" w:cs="Times New Roman"/>
              </w:rPr>
              <w:t>Araştırma Görevlisi</w:t>
            </w:r>
          </w:p>
        </w:tc>
        <w:tc>
          <w:tcPr>
            <w:tcW w:w="2265" w:type="dxa"/>
          </w:tcPr>
          <w:p w14:paraId="4BAB621B" w14:textId="66BEF773" w:rsidR="004D2E0E" w:rsidRPr="005860CA" w:rsidRDefault="004D2E0E" w:rsidP="0060549E">
            <w:pPr>
              <w:spacing w:before="240" w:line="360" w:lineRule="auto"/>
              <w:jc w:val="both"/>
              <w:rPr>
                <w:rFonts w:ascii="Times New Roman" w:hAnsi="Times New Roman" w:cs="Times New Roman"/>
              </w:rPr>
            </w:pPr>
            <w:r w:rsidRPr="005860CA">
              <w:rPr>
                <w:rFonts w:ascii="Times New Roman" w:hAnsi="Times New Roman" w:cs="Times New Roman"/>
              </w:rPr>
              <w:t>-</w:t>
            </w:r>
          </w:p>
        </w:tc>
        <w:tc>
          <w:tcPr>
            <w:tcW w:w="2266" w:type="dxa"/>
          </w:tcPr>
          <w:p w14:paraId="08DF82E0" w14:textId="4727E359" w:rsidR="004D2E0E" w:rsidRPr="005860CA" w:rsidRDefault="004D2E0E" w:rsidP="0060549E">
            <w:pPr>
              <w:spacing w:before="240" w:line="360" w:lineRule="auto"/>
              <w:jc w:val="both"/>
              <w:rPr>
                <w:rFonts w:ascii="Times New Roman" w:hAnsi="Times New Roman" w:cs="Times New Roman"/>
              </w:rPr>
            </w:pPr>
            <w:r w:rsidRPr="005860CA">
              <w:rPr>
                <w:rFonts w:ascii="Times New Roman" w:hAnsi="Times New Roman" w:cs="Times New Roman"/>
              </w:rPr>
              <w:t>-</w:t>
            </w:r>
          </w:p>
        </w:tc>
        <w:tc>
          <w:tcPr>
            <w:tcW w:w="2266" w:type="dxa"/>
          </w:tcPr>
          <w:p w14:paraId="01AC6F6B" w14:textId="6049AEBD" w:rsidR="004D2E0E" w:rsidRPr="005860CA" w:rsidRDefault="004D2E0E" w:rsidP="0060549E">
            <w:pPr>
              <w:spacing w:before="240" w:line="360" w:lineRule="auto"/>
              <w:jc w:val="both"/>
              <w:rPr>
                <w:rFonts w:ascii="Times New Roman" w:hAnsi="Times New Roman" w:cs="Times New Roman"/>
              </w:rPr>
            </w:pPr>
            <w:r w:rsidRPr="005860CA">
              <w:rPr>
                <w:rFonts w:ascii="Times New Roman" w:hAnsi="Times New Roman" w:cs="Times New Roman"/>
              </w:rPr>
              <w:t>-</w:t>
            </w:r>
          </w:p>
        </w:tc>
      </w:tr>
      <w:tr w:rsidR="004D2E0E" w:rsidRPr="005860CA" w14:paraId="0CEDECF1" w14:textId="77777777" w:rsidTr="00031225">
        <w:tc>
          <w:tcPr>
            <w:tcW w:w="2265" w:type="dxa"/>
          </w:tcPr>
          <w:p w14:paraId="1D86D793" w14:textId="736F4B99" w:rsidR="004D2E0E" w:rsidRPr="005860CA" w:rsidRDefault="004D2E0E" w:rsidP="0060549E">
            <w:pPr>
              <w:spacing w:before="240" w:line="360" w:lineRule="auto"/>
              <w:jc w:val="both"/>
              <w:rPr>
                <w:rFonts w:ascii="Times New Roman" w:hAnsi="Times New Roman" w:cs="Times New Roman"/>
              </w:rPr>
            </w:pPr>
            <w:r w:rsidRPr="005860CA">
              <w:rPr>
                <w:rFonts w:ascii="Times New Roman" w:hAnsi="Times New Roman" w:cs="Times New Roman"/>
              </w:rPr>
              <w:t>Engelli Akademik Personel Sayısı</w:t>
            </w:r>
          </w:p>
        </w:tc>
        <w:tc>
          <w:tcPr>
            <w:tcW w:w="2265" w:type="dxa"/>
          </w:tcPr>
          <w:p w14:paraId="5908D461" w14:textId="0FB40F6A" w:rsidR="004D2E0E" w:rsidRPr="005860CA" w:rsidRDefault="004D2E0E" w:rsidP="0060549E">
            <w:pPr>
              <w:spacing w:before="240" w:line="360" w:lineRule="auto"/>
              <w:jc w:val="both"/>
              <w:rPr>
                <w:rFonts w:ascii="Times New Roman" w:hAnsi="Times New Roman" w:cs="Times New Roman"/>
              </w:rPr>
            </w:pPr>
            <w:r w:rsidRPr="005860CA">
              <w:rPr>
                <w:rFonts w:ascii="Times New Roman" w:hAnsi="Times New Roman" w:cs="Times New Roman"/>
              </w:rPr>
              <w:t>-</w:t>
            </w:r>
          </w:p>
        </w:tc>
        <w:tc>
          <w:tcPr>
            <w:tcW w:w="2266" w:type="dxa"/>
          </w:tcPr>
          <w:p w14:paraId="42C86CFF" w14:textId="09C01F77" w:rsidR="004D2E0E" w:rsidRPr="005860CA" w:rsidRDefault="004D2E0E" w:rsidP="0060549E">
            <w:pPr>
              <w:spacing w:before="240" w:line="360" w:lineRule="auto"/>
              <w:jc w:val="both"/>
              <w:rPr>
                <w:rFonts w:ascii="Times New Roman" w:hAnsi="Times New Roman" w:cs="Times New Roman"/>
              </w:rPr>
            </w:pPr>
            <w:r w:rsidRPr="005860CA">
              <w:rPr>
                <w:rFonts w:ascii="Times New Roman" w:hAnsi="Times New Roman" w:cs="Times New Roman"/>
              </w:rPr>
              <w:t>-</w:t>
            </w:r>
          </w:p>
        </w:tc>
        <w:tc>
          <w:tcPr>
            <w:tcW w:w="2266" w:type="dxa"/>
          </w:tcPr>
          <w:p w14:paraId="1E0A51B9" w14:textId="2A83D66C" w:rsidR="004D2E0E" w:rsidRPr="005860CA" w:rsidRDefault="004D2E0E" w:rsidP="0060549E">
            <w:pPr>
              <w:spacing w:before="240" w:line="360" w:lineRule="auto"/>
              <w:jc w:val="both"/>
              <w:rPr>
                <w:rFonts w:ascii="Times New Roman" w:hAnsi="Times New Roman" w:cs="Times New Roman"/>
              </w:rPr>
            </w:pPr>
            <w:r w:rsidRPr="005860CA">
              <w:rPr>
                <w:rFonts w:ascii="Times New Roman" w:hAnsi="Times New Roman" w:cs="Times New Roman"/>
              </w:rPr>
              <w:t>-</w:t>
            </w:r>
          </w:p>
        </w:tc>
      </w:tr>
      <w:tr w:rsidR="004D2E0E" w:rsidRPr="005860CA" w14:paraId="06FABE83" w14:textId="77777777" w:rsidTr="00031225">
        <w:tc>
          <w:tcPr>
            <w:tcW w:w="2265" w:type="dxa"/>
          </w:tcPr>
          <w:p w14:paraId="2ED26DA0" w14:textId="152DF1A8" w:rsidR="004D2E0E" w:rsidRPr="005860CA" w:rsidRDefault="004D2E0E" w:rsidP="0060549E">
            <w:pPr>
              <w:spacing w:before="240" w:line="360" w:lineRule="auto"/>
              <w:jc w:val="both"/>
              <w:rPr>
                <w:rFonts w:ascii="Times New Roman" w:hAnsi="Times New Roman" w:cs="Times New Roman"/>
              </w:rPr>
            </w:pPr>
            <w:r w:rsidRPr="005860CA">
              <w:rPr>
                <w:rFonts w:ascii="Times New Roman" w:hAnsi="Times New Roman" w:cs="Times New Roman"/>
              </w:rPr>
              <w:t>Yabancı Uyruklu Akademik Personel Sayısı</w:t>
            </w:r>
          </w:p>
        </w:tc>
        <w:tc>
          <w:tcPr>
            <w:tcW w:w="2265" w:type="dxa"/>
          </w:tcPr>
          <w:p w14:paraId="59C45EF4" w14:textId="1E9C6E1C" w:rsidR="004D2E0E" w:rsidRPr="005860CA" w:rsidRDefault="004D2E0E" w:rsidP="0060549E">
            <w:pPr>
              <w:spacing w:before="240" w:line="360" w:lineRule="auto"/>
              <w:jc w:val="both"/>
              <w:rPr>
                <w:rFonts w:ascii="Times New Roman" w:hAnsi="Times New Roman" w:cs="Times New Roman"/>
              </w:rPr>
            </w:pPr>
            <w:r w:rsidRPr="005860CA">
              <w:rPr>
                <w:rFonts w:ascii="Times New Roman" w:hAnsi="Times New Roman" w:cs="Times New Roman"/>
              </w:rPr>
              <w:t>-</w:t>
            </w:r>
          </w:p>
        </w:tc>
        <w:tc>
          <w:tcPr>
            <w:tcW w:w="2266" w:type="dxa"/>
          </w:tcPr>
          <w:p w14:paraId="5D7B8996" w14:textId="7238E4DC" w:rsidR="004D2E0E" w:rsidRPr="005860CA" w:rsidRDefault="004D2E0E" w:rsidP="0060549E">
            <w:pPr>
              <w:spacing w:before="240" w:line="360" w:lineRule="auto"/>
              <w:jc w:val="both"/>
              <w:rPr>
                <w:rFonts w:ascii="Times New Roman" w:hAnsi="Times New Roman" w:cs="Times New Roman"/>
              </w:rPr>
            </w:pPr>
            <w:r w:rsidRPr="005860CA">
              <w:rPr>
                <w:rFonts w:ascii="Times New Roman" w:hAnsi="Times New Roman" w:cs="Times New Roman"/>
              </w:rPr>
              <w:t>-</w:t>
            </w:r>
          </w:p>
        </w:tc>
        <w:tc>
          <w:tcPr>
            <w:tcW w:w="2266" w:type="dxa"/>
          </w:tcPr>
          <w:p w14:paraId="675A1C40" w14:textId="0BB0D113" w:rsidR="004D2E0E" w:rsidRPr="005860CA" w:rsidRDefault="004D2E0E" w:rsidP="0060549E">
            <w:pPr>
              <w:spacing w:before="240" w:line="360" w:lineRule="auto"/>
              <w:jc w:val="both"/>
              <w:rPr>
                <w:rFonts w:ascii="Times New Roman" w:hAnsi="Times New Roman" w:cs="Times New Roman"/>
              </w:rPr>
            </w:pPr>
            <w:r w:rsidRPr="005860CA">
              <w:rPr>
                <w:rFonts w:ascii="Times New Roman" w:hAnsi="Times New Roman" w:cs="Times New Roman"/>
              </w:rPr>
              <w:t>-</w:t>
            </w:r>
          </w:p>
        </w:tc>
      </w:tr>
    </w:tbl>
    <w:p w14:paraId="344CF273" w14:textId="77777777" w:rsidR="004D2E0E" w:rsidRPr="005860CA" w:rsidRDefault="004D2E0E" w:rsidP="004D2E0E">
      <w:pPr>
        <w:spacing w:before="240" w:line="360" w:lineRule="auto"/>
        <w:jc w:val="both"/>
        <w:rPr>
          <w:rFonts w:ascii="Times New Roman" w:hAnsi="Times New Roman" w:cs="Times New Roman"/>
          <w:b/>
          <w:bCs/>
        </w:rPr>
      </w:pPr>
    </w:p>
    <w:p w14:paraId="42CAEC7C" w14:textId="5AA9847F" w:rsidR="004D2E0E" w:rsidRPr="005860CA" w:rsidRDefault="004D2E0E" w:rsidP="004D2E0E">
      <w:pPr>
        <w:spacing w:before="240" w:line="360" w:lineRule="auto"/>
        <w:jc w:val="both"/>
        <w:rPr>
          <w:rFonts w:ascii="Times New Roman" w:hAnsi="Times New Roman" w:cs="Times New Roman"/>
        </w:rPr>
      </w:pPr>
      <w:r w:rsidRPr="005860CA">
        <w:rPr>
          <w:rFonts w:ascii="Times New Roman" w:hAnsi="Times New Roman" w:cs="Times New Roman"/>
          <w:b/>
          <w:bCs/>
        </w:rPr>
        <w:lastRenderedPageBreak/>
        <w:t xml:space="preserve">Eğitim Öğretim Kadrosunun İşe Alınması, Atanması ve Yükseltilmesi </w:t>
      </w:r>
    </w:p>
    <w:p w14:paraId="7DDF2650" w14:textId="77777777" w:rsidR="004D2E0E" w:rsidRPr="005860CA" w:rsidRDefault="004D2E0E" w:rsidP="004D2E0E">
      <w:pPr>
        <w:spacing w:before="240" w:line="360" w:lineRule="auto"/>
        <w:jc w:val="both"/>
        <w:rPr>
          <w:rFonts w:ascii="Times New Roman" w:hAnsi="Times New Roman" w:cs="Times New Roman"/>
        </w:rPr>
      </w:pPr>
      <w:r w:rsidRPr="005860CA">
        <w:rPr>
          <w:rFonts w:ascii="Times New Roman" w:hAnsi="Times New Roman" w:cs="Times New Roman"/>
        </w:rPr>
        <w:t xml:space="preserve">Akademik personel ihtiyaçları ilgili mevzuatlara uygun olarak gerçekleşmektedir. Anabilim Dalları tarafından Dekanlık görüşüne sunulmakta ve uygun bulunan talepler Rektörlük makamına iletilmektedir. Açılacak kadrolarla ilgili bilgiler ASÜ Personel Daire Başkanlığı internet sitesinde ilan edilmektedir. Ayrıca tüm ilgili yönetmelik ve yönergeler ile “Atanma ve Yükseltilme Kriterleri” Üniversite ve Fakülte internet sayfasında yer almaktadır. </w:t>
      </w:r>
    </w:p>
    <w:p w14:paraId="38BFB237" w14:textId="7BAF0A45" w:rsidR="004D2E0E" w:rsidRPr="005860CA" w:rsidRDefault="004D2E0E" w:rsidP="004D2E0E">
      <w:pPr>
        <w:spacing w:before="240" w:line="360" w:lineRule="auto"/>
        <w:jc w:val="both"/>
        <w:rPr>
          <w:rFonts w:ascii="Times New Roman" w:hAnsi="Times New Roman" w:cs="Times New Roman"/>
        </w:rPr>
      </w:pPr>
      <w:r w:rsidRPr="005860CA">
        <w:rPr>
          <w:rFonts w:ascii="Times New Roman" w:hAnsi="Times New Roman" w:cs="Times New Roman"/>
          <w:b/>
          <w:bCs/>
        </w:rPr>
        <w:t xml:space="preserve">Kurum Dışından Gelecek Öğretim Elemanının Seçilmesi </w:t>
      </w:r>
    </w:p>
    <w:p w14:paraId="779696AA" w14:textId="724A65D3" w:rsidR="004D2E0E" w:rsidRPr="005860CA" w:rsidRDefault="004D2E0E" w:rsidP="004D2E0E">
      <w:pPr>
        <w:spacing w:before="240" w:line="360" w:lineRule="auto"/>
        <w:jc w:val="both"/>
        <w:rPr>
          <w:rFonts w:ascii="Times New Roman" w:hAnsi="Times New Roman" w:cs="Times New Roman"/>
        </w:rPr>
      </w:pPr>
      <w:r w:rsidRPr="005860CA">
        <w:rPr>
          <w:rFonts w:ascii="Times New Roman" w:hAnsi="Times New Roman" w:cs="Times New Roman"/>
        </w:rPr>
        <w:t>Aksaray Üniversitesi yürüttüğü lisans ve lisansüstü programlarda eğitim-öğretim faaliyetlerini sürdürmek için yeterli akademik personel kadrosunu sağlamaya çalışılmakla beraber birime dışardan ders vermek üzere öğretim elemanı seçimi ve davet edilme usulleri önceden ilan edilmiş kurallarla gerçekleştirilmektedir.</w:t>
      </w:r>
    </w:p>
    <w:p w14:paraId="671EE2FA" w14:textId="77777777" w:rsidR="004D2E0E" w:rsidRPr="005860CA" w:rsidRDefault="004D2E0E" w:rsidP="004D2E0E">
      <w:pPr>
        <w:spacing w:before="240" w:line="360" w:lineRule="auto"/>
        <w:jc w:val="both"/>
        <w:rPr>
          <w:rFonts w:ascii="Times New Roman" w:hAnsi="Times New Roman" w:cs="Times New Roman"/>
        </w:rPr>
      </w:pPr>
      <w:r w:rsidRPr="005860CA">
        <w:rPr>
          <w:rFonts w:ascii="Times New Roman" w:hAnsi="Times New Roman" w:cs="Times New Roman"/>
          <w:b/>
          <w:bCs/>
        </w:rPr>
        <w:t xml:space="preserve">Eğitim Öğretim Kadrosunun Yetkinliği ve Ders Görevlendirmeleri </w:t>
      </w:r>
    </w:p>
    <w:p w14:paraId="26F68E54" w14:textId="30996677" w:rsidR="004D2E0E" w:rsidRPr="005860CA" w:rsidRDefault="004D2E0E" w:rsidP="004D2E0E">
      <w:pPr>
        <w:spacing w:before="240" w:line="360" w:lineRule="auto"/>
        <w:jc w:val="both"/>
        <w:rPr>
          <w:rFonts w:ascii="Times New Roman" w:hAnsi="Times New Roman" w:cs="Times New Roman"/>
        </w:rPr>
      </w:pPr>
      <w:r w:rsidRPr="005860CA">
        <w:rPr>
          <w:rFonts w:ascii="Times New Roman" w:hAnsi="Times New Roman" w:cs="Times New Roman"/>
        </w:rPr>
        <w:t xml:space="preserve">Diş Hekimliği Fakültesi’nde öğretim elemanlarının, kendi uzmanlık alanları ile ilgili lisans derslerde görevlendirilmesi, ilgili birimin Akademik Kurulu’nda görüşülerek belirlenmektedir. </w:t>
      </w:r>
      <w:proofErr w:type="gramStart"/>
      <w:r w:rsidRPr="005860CA">
        <w:rPr>
          <w:rFonts w:ascii="Times New Roman" w:hAnsi="Times New Roman" w:cs="Times New Roman"/>
        </w:rPr>
        <w:t xml:space="preserve">Dersi verecek öğretim üyesi Aksaray Üniversitesi Eğitim Komisyonu Yönergesi kapsamında, Üniversitemiz tarafından hazırlanan Ders Tanıtım </w:t>
      </w:r>
      <w:proofErr w:type="spellStart"/>
      <w:r w:rsidRPr="005860CA">
        <w:rPr>
          <w:rFonts w:ascii="Times New Roman" w:hAnsi="Times New Roman" w:cs="Times New Roman"/>
        </w:rPr>
        <w:t>Formu’na</w:t>
      </w:r>
      <w:proofErr w:type="spellEnd"/>
      <w:r w:rsidRPr="005860CA">
        <w:rPr>
          <w:rFonts w:ascii="Times New Roman" w:hAnsi="Times New Roman" w:cs="Times New Roman"/>
        </w:rPr>
        <w:t xml:space="preserve"> planlanan dersle ilgili tüm veriler (dersle ilgili genel bilgiler, dersin amacı, tanımı, dersi verecek öğretim üyesi, konu başlıkları, haftalık anlatılacak konular, müfredat içeriği, dersin öğrenciye kazanımları, dersi alan öğrencilerin yetkinlikleri, ders için kullanılabilecek kaynaklar vb.) girmektedir. </w:t>
      </w:r>
      <w:proofErr w:type="gramEnd"/>
    </w:p>
    <w:p w14:paraId="6E209CC3" w14:textId="77777777" w:rsidR="004D2E0E" w:rsidRPr="005860CA" w:rsidRDefault="004D2E0E" w:rsidP="004D2E0E">
      <w:pPr>
        <w:spacing w:before="240" w:line="360" w:lineRule="auto"/>
        <w:jc w:val="both"/>
        <w:rPr>
          <w:rFonts w:ascii="Times New Roman" w:hAnsi="Times New Roman" w:cs="Times New Roman"/>
        </w:rPr>
      </w:pPr>
      <w:r w:rsidRPr="005860CA">
        <w:rPr>
          <w:rFonts w:ascii="Times New Roman" w:hAnsi="Times New Roman" w:cs="Times New Roman"/>
          <w:b/>
          <w:bCs/>
        </w:rPr>
        <w:t xml:space="preserve">Öğrenme Kaynakları, Erişilebilirlik ve Destekler </w:t>
      </w:r>
    </w:p>
    <w:p w14:paraId="742AC6D8" w14:textId="77777777" w:rsidR="004D2E0E" w:rsidRPr="005860CA" w:rsidRDefault="004D2E0E" w:rsidP="004D2E0E">
      <w:pPr>
        <w:spacing w:before="240" w:line="360" w:lineRule="auto"/>
        <w:jc w:val="both"/>
        <w:rPr>
          <w:rFonts w:ascii="Times New Roman" w:hAnsi="Times New Roman" w:cs="Times New Roman"/>
        </w:rPr>
      </w:pPr>
      <w:r w:rsidRPr="005860CA">
        <w:rPr>
          <w:rFonts w:ascii="Times New Roman" w:hAnsi="Times New Roman" w:cs="Times New Roman"/>
          <w:b/>
          <w:bCs/>
        </w:rPr>
        <w:t xml:space="preserve">Öğrencilere Sunulan Psikolojik Rehberlik ve Sağlık Hizmeti </w:t>
      </w:r>
    </w:p>
    <w:p w14:paraId="281B3CCA" w14:textId="77777777" w:rsidR="004D2E0E" w:rsidRPr="005860CA" w:rsidRDefault="004D2E0E" w:rsidP="004D2E0E">
      <w:pPr>
        <w:spacing w:before="240" w:line="360" w:lineRule="auto"/>
        <w:jc w:val="both"/>
        <w:rPr>
          <w:rFonts w:ascii="Times New Roman" w:hAnsi="Times New Roman" w:cs="Times New Roman"/>
        </w:rPr>
      </w:pPr>
      <w:r w:rsidRPr="005860CA">
        <w:rPr>
          <w:rFonts w:ascii="Times New Roman" w:hAnsi="Times New Roman" w:cs="Times New Roman"/>
        </w:rPr>
        <w:t xml:space="preserve">Fakülte bünyesinde ayrı bir psikolojik rehberlik hizmeti bulunmamakla birlikte, üniversitemiz Sağlık Kültür ve Spor Daire Başkanlığı tarafından psikolojik danışma hizmeti Fakültemiz öğrencilerine verilmektedir. </w:t>
      </w:r>
    </w:p>
    <w:p w14:paraId="37F7CFA6" w14:textId="2BD7FBF0" w:rsidR="004D2E0E" w:rsidRPr="005860CA" w:rsidRDefault="004D2E0E" w:rsidP="004D2E0E">
      <w:pPr>
        <w:spacing w:before="240" w:line="360" w:lineRule="auto"/>
        <w:jc w:val="both"/>
        <w:rPr>
          <w:rFonts w:ascii="Times New Roman" w:hAnsi="Times New Roman" w:cs="Times New Roman"/>
        </w:rPr>
      </w:pPr>
      <w:r w:rsidRPr="005860CA">
        <w:rPr>
          <w:rFonts w:ascii="Times New Roman" w:hAnsi="Times New Roman" w:cs="Times New Roman"/>
        </w:rPr>
        <w:t>Danışman öğretim elemanları her dönem başlangıcında toplantılar düzenleyerek öğrencilerin eğitim-öğretim ve sosyolojik hayatına uyumları, kariyer planlamaları, öğrenci hakları vb. konularda öğrencilere destek sağlamaktadır.</w:t>
      </w:r>
    </w:p>
    <w:p w14:paraId="4CF9060A" w14:textId="6BFE5502" w:rsidR="004D2E0E" w:rsidRPr="005860CA" w:rsidRDefault="004D2E0E" w:rsidP="004D2E0E">
      <w:pPr>
        <w:spacing w:before="240" w:line="360" w:lineRule="auto"/>
        <w:jc w:val="both"/>
        <w:rPr>
          <w:rFonts w:ascii="Times New Roman" w:hAnsi="Times New Roman" w:cs="Times New Roman"/>
        </w:rPr>
      </w:pPr>
      <w:r w:rsidRPr="005860CA">
        <w:rPr>
          <w:rFonts w:ascii="Times New Roman" w:hAnsi="Times New Roman" w:cs="Times New Roman"/>
          <w:b/>
          <w:bCs/>
        </w:rPr>
        <w:t>Öğrenme Ortamlarının Bilgisi</w:t>
      </w:r>
    </w:p>
    <w:p w14:paraId="602324AE" w14:textId="11DBA6AD" w:rsidR="004D2E0E" w:rsidRPr="005860CA" w:rsidRDefault="004D2E0E" w:rsidP="004D2E0E">
      <w:pPr>
        <w:spacing w:before="240" w:line="360" w:lineRule="auto"/>
        <w:jc w:val="both"/>
        <w:rPr>
          <w:rFonts w:ascii="Times New Roman" w:hAnsi="Times New Roman" w:cs="Times New Roman"/>
        </w:rPr>
      </w:pPr>
      <w:r w:rsidRPr="005860CA">
        <w:rPr>
          <w:rFonts w:ascii="Times New Roman" w:hAnsi="Times New Roman" w:cs="Times New Roman"/>
        </w:rPr>
        <w:lastRenderedPageBreak/>
        <w:t xml:space="preserve">Fakültemiz bünyesinde lisans öğrencileri için teorik derslerin sürdürüldüğü toplam 2 derslik, 3 uygulama laboratuvarı bulunmaktadır. </w:t>
      </w:r>
    </w:p>
    <w:p w14:paraId="3576DBCE" w14:textId="77777777" w:rsidR="004D2E0E" w:rsidRPr="005860CA" w:rsidRDefault="004D2E0E" w:rsidP="004D2E0E">
      <w:pPr>
        <w:spacing w:before="240" w:line="360" w:lineRule="auto"/>
        <w:jc w:val="both"/>
        <w:rPr>
          <w:rFonts w:ascii="Times New Roman" w:hAnsi="Times New Roman" w:cs="Times New Roman"/>
        </w:rPr>
      </w:pPr>
      <w:r w:rsidRPr="005860CA">
        <w:rPr>
          <w:rFonts w:ascii="Times New Roman" w:hAnsi="Times New Roman" w:cs="Times New Roman"/>
          <w:b/>
          <w:bCs/>
        </w:rPr>
        <w:t xml:space="preserve">Öğrencilerin Kullanımına Yönelik Tesis ve Altyapılar </w:t>
      </w:r>
    </w:p>
    <w:p w14:paraId="3F62DB1D" w14:textId="3B6B8493" w:rsidR="004D2E0E" w:rsidRPr="005860CA" w:rsidRDefault="004D2E0E" w:rsidP="004D2E0E">
      <w:pPr>
        <w:spacing w:before="240" w:line="360" w:lineRule="auto"/>
        <w:jc w:val="both"/>
        <w:rPr>
          <w:rFonts w:ascii="Times New Roman" w:hAnsi="Times New Roman" w:cs="Times New Roman"/>
        </w:rPr>
      </w:pPr>
      <w:r w:rsidRPr="005860CA">
        <w:rPr>
          <w:rFonts w:ascii="Times New Roman" w:hAnsi="Times New Roman" w:cs="Times New Roman"/>
        </w:rPr>
        <w:t xml:space="preserve">Üniversitemiz yerleşkesi içinde basketbol, voleybol, futbol, tenis sahası, </w:t>
      </w:r>
      <w:proofErr w:type="spellStart"/>
      <w:r w:rsidRPr="005860CA">
        <w:rPr>
          <w:rFonts w:ascii="Times New Roman" w:hAnsi="Times New Roman" w:cs="Times New Roman"/>
        </w:rPr>
        <w:t>veledrom</w:t>
      </w:r>
      <w:proofErr w:type="spellEnd"/>
      <w:r w:rsidRPr="005860CA">
        <w:rPr>
          <w:rFonts w:ascii="Times New Roman" w:hAnsi="Times New Roman" w:cs="Times New Roman"/>
        </w:rPr>
        <w:t xml:space="preserve"> alanı ve “Halk Sağlığı İl Müdürlüğü ve Gençlik ve Spor İl Müdürlüğü” ile yapılan protokol kapsamında kurulan Akıllı Bisiklet İstasyonları, yarı olimpik yüzme havuzu, </w:t>
      </w:r>
      <w:proofErr w:type="spellStart"/>
      <w:r w:rsidRPr="005860CA">
        <w:rPr>
          <w:rFonts w:ascii="Times New Roman" w:hAnsi="Times New Roman" w:cs="Times New Roman"/>
        </w:rPr>
        <w:t>fitnes</w:t>
      </w:r>
      <w:proofErr w:type="spellEnd"/>
      <w:r w:rsidRPr="005860CA">
        <w:rPr>
          <w:rFonts w:ascii="Times New Roman" w:hAnsi="Times New Roman" w:cs="Times New Roman"/>
        </w:rPr>
        <w:t xml:space="preserve"> salonu ve sauna öğrencilerin ve personelin kullanımına açıktır. Fakültemiz, üniversitenin kapasitesi ve desteği ile sunulan hizmetlerin devamlılığını sağlayarak kalite ve etkinliğini güvence altına almaktadır.  Yıllık bütçenin öğrenim kaynakları ve öğrencilere sağlanan destekler açısından yüzde dağılımı tanımlı değildir. Ancak, anabilim dallarının eğitim-öğretimin sürdürülebilirliğini sağlamak üzere talep edilen malzeme-teçhizatlar </w:t>
      </w:r>
      <w:proofErr w:type="gramStart"/>
      <w:r w:rsidRPr="005860CA">
        <w:rPr>
          <w:rFonts w:ascii="Times New Roman" w:hAnsi="Times New Roman" w:cs="Times New Roman"/>
        </w:rPr>
        <w:t>imkanlar</w:t>
      </w:r>
      <w:proofErr w:type="gramEnd"/>
      <w:r w:rsidRPr="005860CA">
        <w:rPr>
          <w:rFonts w:ascii="Times New Roman" w:hAnsi="Times New Roman" w:cs="Times New Roman"/>
        </w:rPr>
        <w:t xml:space="preserve"> dâhilinde dekanlık tarafından sağlanmaktadır.</w:t>
      </w:r>
    </w:p>
    <w:p w14:paraId="73EEA5AE" w14:textId="77777777" w:rsidR="004D2E0E" w:rsidRPr="005860CA" w:rsidRDefault="004D2E0E" w:rsidP="004D2E0E">
      <w:pPr>
        <w:spacing w:before="240" w:line="360" w:lineRule="auto"/>
        <w:jc w:val="both"/>
        <w:rPr>
          <w:rFonts w:ascii="Times New Roman" w:hAnsi="Times New Roman" w:cs="Times New Roman"/>
        </w:rPr>
      </w:pPr>
      <w:r w:rsidRPr="005860CA">
        <w:rPr>
          <w:rFonts w:ascii="Times New Roman" w:hAnsi="Times New Roman" w:cs="Times New Roman"/>
          <w:b/>
          <w:bCs/>
        </w:rPr>
        <w:t xml:space="preserve">Ç. ARAŞTIRMA VE GELİŞTİRME </w:t>
      </w:r>
    </w:p>
    <w:p w14:paraId="25570A2F" w14:textId="77777777" w:rsidR="004D2E0E" w:rsidRPr="005860CA" w:rsidRDefault="004D2E0E" w:rsidP="004D2E0E">
      <w:pPr>
        <w:spacing w:before="240" w:line="360" w:lineRule="auto"/>
        <w:jc w:val="both"/>
        <w:rPr>
          <w:rFonts w:ascii="Times New Roman" w:hAnsi="Times New Roman" w:cs="Times New Roman"/>
        </w:rPr>
      </w:pPr>
      <w:r w:rsidRPr="005860CA">
        <w:rPr>
          <w:rFonts w:ascii="Times New Roman" w:hAnsi="Times New Roman" w:cs="Times New Roman"/>
          <w:b/>
          <w:bCs/>
        </w:rPr>
        <w:t xml:space="preserve">1) Araştırma Stratejisi ve Hedefleri: </w:t>
      </w:r>
    </w:p>
    <w:p w14:paraId="172E7E39" w14:textId="7BCF1F4A" w:rsidR="004D2E0E" w:rsidRPr="005860CA" w:rsidRDefault="004D2E0E" w:rsidP="004D2E0E">
      <w:pPr>
        <w:spacing w:before="240" w:line="360" w:lineRule="auto"/>
        <w:jc w:val="both"/>
        <w:rPr>
          <w:rFonts w:ascii="Times New Roman" w:hAnsi="Times New Roman" w:cs="Times New Roman"/>
        </w:rPr>
      </w:pPr>
      <w:r w:rsidRPr="005860CA">
        <w:rPr>
          <w:rFonts w:ascii="Times New Roman" w:hAnsi="Times New Roman" w:cs="Times New Roman"/>
        </w:rPr>
        <w:t xml:space="preserve">Aksaray Üniversitesi Diş Hekimliği Fakültesi’nin araştırma faaliyetlerinde izleyeceği strateji hedefleri, ulusal öncelikleri gözeterek ve uluslararası bilimsel rekabet hedefleri doğrultusunda Diş Hekimliği Fakültesi Dekanı öncülüğünde koordine edilmektedir. </w:t>
      </w:r>
    </w:p>
    <w:p w14:paraId="6DAD1FAE" w14:textId="5D097334" w:rsidR="004D2E0E" w:rsidRPr="005860CA" w:rsidRDefault="004D2E0E" w:rsidP="004D2E0E">
      <w:pPr>
        <w:spacing w:before="240" w:line="360" w:lineRule="auto"/>
        <w:jc w:val="both"/>
        <w:rPr>
          <w:rFonts w:ascii="Times New Roman" w:hAnsi="Times New Roman" w:cs="Times New Roman"/>
        </w:rPr>
      </w:pPr>
      <w:r w:rsidRPr="005860CA">
        <w:rPr>
          <w:rFonts w:ascii="Times New Roman" w:hAnsi="Times New Roman" w:cs="Times New Roman"/>
          <w:b/>
          <w:bCs/>
        </w:rPr>
        <w:t xml:space="preserve">Diş Hekimliği Fakültesinin Araştırma Strateji ve Hedefleri </w:t>
      </w:r>
    </w:p>
    <w:p w14:paraId="06F9E2CF" w14:textId="77777777" w:rsidR="004D2E0E" w:rsidRPr="005860CA" w:rsidRDefault="004D2E0E" w:rsidP="004D2E0E">
      <w:pPr>
        <w:spacing w:before="240" w:line="360" w:lineRule="auto"/>
        <w:jc w:val="both"/>
        <w:rPr>
          <w:rFonts w:ascii="Times New Roman" w:hAnsi="Times New Roman" w:cs="Times New Roman"/>
        </w:rPr>
      </w:pPr>
      <w:r w:rsidRPr="005860CA">
        <w:rPr>
          <w:rFonts w:ascii="Times New Roman" w:hAnsi="Times New Roman" w:cs="Times New Roman"/>
        </w:rPr>
        <w:t xml:space="preserve">• Eğitimde uluslararası standartlara ulaşmak, </w:t>
      </w:r>
    </w:p>
    <w:p w14:paraId="3B7ECC62" w14:textId="77777777" w:rsidR="004D2E0E" w:rsidRPr="005860CA" w:rsidRDefault="004D2E0E" w:rsidP="004D2E0E">
      <w:pPr>
        <w:spacing w:before="240" w:line="360" w:lineRule="auto"/>
        <w:jc w:val="both"/>
        <w:rPr>
          <w:rFonts w:ascii="Times New Roman" w:hAnsi="Times New Roman" w:cs="Times New Roman"/>
        </w:rPr>
      </w:pPr>
      <w:r w:rsidRPr="005860CA">
        <w:rPr>
          <w:rFonts w:ascii="Times New Roman" w:hAnsi="Times New Roman" w:cs="Times New Roman"/>
        </w:rPr>
        <w:t xml:space="preserve">• Uluslararası düzeyde araştırma yaparak bilgi üretmek ve sonuçları yaymak, </w:t>
      </w:r>
    </w:p>
    <w:p w14:paraId="0A739363" w14:textId="77777777" w:rsidR="004D2E0E" w:rsidRPr="005860CA" w:rsidRDefault="004D2E0E" w:rsidP="004D2E0E">
      <w:pPr>
        <w:spacing w:before="240" w:line="360" w:lineRule="auto"/>
        <w:jc w:val="both"/>
        <w:rPr>
          <w:rFonts w:ascii="Times New Roman" w:hAnsi="Times New Roman" w:cs="Times New Roman"/>
        </w:rPr>
      </w:pPr>
      <w:r w:rsidRPr="005860CA">
        <w:rPr>
          <w:rFonts w:ascii="Times New Roman" w:hAnsi="Times New Roman" w:cs="Times New Roman"/>
        </w:rPr>
        <w:t xml:space="preserve">• Akademik liyakat ve başarıya önem vermek, </w:t>
      </w:r>
    </w:p>
    <w:p w14:paraId="0EE9F0E5" w14:textId="77777777" w:rsidR="004D2E0E" w:rsidRPr="005860CA" w:rsidRDefault="004D2E0E" w:rsidP="004D2E0E">
      <w:pPr>
        <w:spacing w:before="240" w:line="360" w:lineRule="auto"/>
        <w:jc w:val="both"/>
        <w:rPr>
          <w:rFonts w:ascii="Times New Roman" w:hAnsi="Times New Roman" w:cs="Times New Roman"/>
        </w:rPr>
      </w:pPr>
      <w:r w:rsidRPr="005860CA">
        <w:rPr>
          <w:rFonts w:ascii="Times New Roman" w:hAnsi="Times New Roman" w:cs="Times New Roman"/>
        </w:rPr>
        <w:t xml:space="preserve">• Evrensel değerlere ve insan haklarına saygılı olmak, </w:t>
      </w:r>
    </w:p>
    <w:p w14:paraId="70FB3DF0" w14:textId="77777777" w:rsidR="004D2E0E" w:rsidRPr="005860CA" w:rsidRDefault="004D2E0E" w:rsidP="004D2E0E">
      <w:pPr>
        <w:spacing w:before="240" w:line="360" w:lineRule="auto"/>
        <w:jc w:val="both"/>
        <w:rPr>
          <w:rFonts w:ascii="Times New Roman" w:hAnsi="Times New Roman" w:cs="Times New Roman"/>
        </w:rPr>
      </w:pPr>
      <w:r w:rsidRPr="005860CA">
        <w:rPr>
          <w:rFonts w:ascii="Times New Roman" w:hAnsi="Times New Roman" w:cs="Times New Roman"/>
        </w:rPr>
        <w:t xml:space="preserve">• Etik anlayışa sahip olmak, </w:t>
      </w:r>
    </w:p>
    <w:p w14:paraId="71841705" w14:textId="77777777" w:rsidR="004D2E0E" w:rsidRPr="005860CA" w:rsidRDefault="004D2E0E" w:rsidP="004D2E0E">
      <w:pPr>
        <w:spacing w:before="240" w:line="360" w:lineRule="auto"/>
        <w:jc w:val="both"/>
        <w:rPr>
          <w:rFonts w:ascii="Times New Roman" w:hAnsi="Times New Roman" w:cs="Times New Roman"/>
        </w:rPr>
      </w:pPr>
      <w:r w:rsidRPr="005860CA">
        <w:rPr>
          <w:rFonts w:ascii="Times New Roman" w:hAnsi="Times New Roman" w:cs="Times New Roman"/>
        </w:rPr>
        <w:t xml:space="preserve">• Ulusallıkla evrenselliği birlikte düşünmek, </w:t>
      </w:r>
    </w:p>
    <w:p w14:paraId="73741E50" w14:textId="77777777" w:rsidR="004D2E0E" w:rsidRPr="005860CA" w:rsidRDefault="004D2E0E" w:rsidP="004D2E0E">
      <w:pPr>
        <w:spacing w:before="240" w:line="360" w:lineRule="auto"/>
        <w:jc w:val="both"/>
        <w:rPr>
          <w:rFonts w:ascii="Times New Roman" w:hAnsi="Times New Roman" w:cs="Times New Roman"/>
        </w:rPr>
      </w:pPr>
      <w:r w:rsidRPr="005860CA">
        <w:rPr>
          <w:rFonts w:ascii="Times New Roman" w:hAnsi="Times New Roman" w:cs="Times New Roman"/>
        </w:rPr>
        <w:t xml:space="preserve">• Toplumsal beklentilere cevap vermek ve sorunlara çözüm getirmek, </w:t>
      </w:r>
    </w:p>
    <w:p w14:paraId="21974C17" w14:textId="77777777" w:rsidR="004D2E0E" w:rsidRPr="005860CA" w:rsidRDefault="004D2E0E" w:rsidP="004D2E0E">
      <w:pPr>
        <w:spacing w:before="240" w:line="360" w:lineRule="auto"/>
        <w:jc w:val="both"/>
        <w:rPr>
          <w:rFonts w:ascii="Times New Roman" w:hAnsi="Times New Roman" w:cs="Times New Roman"/>
          <w:b/>
          <w:bCs/>
        </w:rPr>
      </w:pPr>
      <w:r w:rsidRPr="005860CA">
        <w:rPr>
          <w:rFonts w:ascii="Times New Roman" w:hAnsi="Times New Roman" w:cs="Times New Roman"/>
          <w:b/>
          <w:bCs/>
        </w:rPr>
        <w:t xml:space="preserve">2) Araştırma Kaynakları: </w:t>
      </w:r>
    </w:p>
    <w:p w14:paraId="5A2918C8" w14:textId="66DDFF87" w:rsidR="004D2E0E" w:rsidRPr="005860CA" w:rsidRDefault="004D2E0E" w:rsidP="004D2E0E">
      <w:pPr>
        <w:spacing w:before="240" w:line="360" w:lineRule="auto"/>
        <w:jc w:val="both"/>
        <w:rPr>
          <w:rFonts w:ascii="Times New Roman" w:hAnsi="Times New Roman" w:cs="Times New Roman"/>
        </w:rPr>
      </w:pPr>
      <w:r w:rsidRPr="005860CA">
        <w:rPr>
          <w:rFonts w:ascii="Times New Roman" w:hAnsi="Times New Roman" w:cs="Times New Roman"/>
        </w:rPr>
        <w:lastRenderedPageBreak/>
        <w:t xml:space="preserve">Fakültemizde araştırma faaliyetleri için kullanılacak destekler, Elektronik Belge Yönetim Sistemi (EBYS) aracılığıyla gerekli bilgilendirmeler araştırmacılara duyurulmaktadır. </w:t>
      </w:r>
    </w:p>
    <w:p w14:paraId="69AF0C76" w14:textId="77777777" w:rsidR="004D2E0E" w:rsidRPr="005860CA" w:rsidRDefault="004D2E0E" w:rsidP="004D2E0E">
      <w:pPr>
        <w:spacing w:before="240" w:line="360" w:lineRule="auto"/>
        <w:jc w:val="both"/>
        <w:rPr>
          <w:rFonts w:ascii="Times New Roman" w:hAnsi="Times New Roman" w:cs="Times New Roman"/>
          <w:b/>
          <w:bCs/>
        </w:rPr>
      </w:pPr>
      <w:r w:rsidRPr="005860CA">
        <w:rPr>
          <w:rFonts w:ascii="Times New Roman" w:hAnsi="Times New Roman" w:cs="Times New Roman"/>
          <w:b/>
          <w:bCs/>
        </w:rPr>
        <w:t xml:space="preserve">3) Araştırma Kadrosu: </w:t>
      </w:r>
    </w:p>
    <w:p w14:paraId="70853B72" w14:textId="0B12C227" w:rsidR="004D2E0E" w:rsidRPr="005860CA" w:rsidRDefault="004D2E0E" w:rsidP="004D2E0E">
      <w:pPr>
        <w:spacing w:before="240" w:line="360" w:lineRule="auto"/>
        <w:jc w:val="both"/>
        <w:rPr>
          <w:rFonts w:ascii="Times New Roman" w:hAnsi="Times New Roman" w:cs="Times New Roman"/>
        </w:rPr>
      </w:pPr>
      <w:r w:rsidRPr="005860CA">
        <w:rPr>
          <w:rFonts w:ascii="Times New Roman" w:hAnsi="Times New Roman" w:cs="Times New Roman"/>
        </w:rPr>
        <w:t xml:space="preserve">Fakültemiz, anabilim dallarının talebi doğrultusunda alınmasına ve atanmasına karar verilen personelin yetkinliği ilgili kanun, yönetmelik ve üniversitenin atanma ve yükselme </w:t>
      </w:r>
      <w:proofErr w:type="gramStart"/>
      <w:r w:rsidRPr="005860CA">
        <w:rPr>
          <w:rFonts w:ascii="Times New Roman" w:hAnsi="Times New Roman" w:cs="Times New Roman"/>
        </w:rPr>
        <w:t>kriterlerine</w:t>
      </w:r>
      <w:proofErr w:type="gramEnd"/>
      <w:r w:rsidRPr="005860CA">
        <w:rPr>
          <w:rFonts w:ascii="Times New Roman" w:hAnsi="Times New Roman" w:cs="Times New Roman"/>
        </w:rPr>
        <w:t xml:space="preserve"> göre belirlenmektedir. Fakültemizde akademik personelin kadro atamaları ve istihdamında aranan özellikler, bilimsel niteliklerin sürekli artırılması yanında öncelikli ve güçlü araştırma alanlarına katkı sağlamakta olan ve sağlama potansiyeli yüksek adayların üniversitemiz asgari atama </w:t>
      </w:r>
      <w:proofErr w:type="gramStart"/>
      <w:r w:rsidRPr="005860CA">
        <w:rPr>
          <w:rFonts w:ascii="Times New Roman" w:hAnsi="Times New Roman" w:cs="Times New Roman"/>
        </w:rPr>
        <w:t>kriterleri</w:t>
      </w:r>
      <w:proofErr w:type="gramEnd"/>
      <w:r w:rsidRPr="005860CA">
        <w:rPr>
          <w:rFonts w:ascii="Times New Roman" w:hAnsi="Times New Roman" w:cs="Times New Roman"/>
        </w:rPr>
        <w:t xml:space="preserve"> yanında incelenmesi ve değerlendirilmesi yoluyla olmaktadır. </w:t>
      </w:r>
    </w:p>
    <w:p w14:paraId="4246672B" w14:textId="3220C247" w:rsidR="004D2E0E" w:rsidRPr="005860CA" w:rsidRDefault="004D2E0E" w:rsidP="004D2E0E">
      <w:pPr>
        <w:spacing w:before="240" w:line="360" w:lineRule="auto"/>
        <w:jc w:val="both"/>
        <w:rPr>
          <w:rFonts w:ascii="Times New Roman" w:hAnsi="Times New Roman" w:cs="Times New Roman"/>
        </w:rPr>
      </w:pPr>
      <w:r w:rsidRPr="005860CA">
        <w:rPr>
          <w:rFonts w:ascii="Times New Roman" w:hAnsi="Times New Roman" w:cs="Times New Roman"/>
        </w:rPr>
        <w:t>Fakültemiz öğretim üyeleri ve elemanlarına ait performans bilgileri (yayın, bildiri, atıf, proje sayıları, hakemlikler, katılım sağlanan bilimsel etkinlikler, kurul-komisyon üyelikleri, danışmanlıklar vs.) yıllık olarak hazırlanan faaliyet raporları vasıtasıyla toplanmakta ve izlenmektedir.</w:t>
      </w:r>
    </w:p>
    <w:p w14:paraId="21F0C60C" w14:textId="77777777" w:rsidR="004D2E0E" w:rsidRPr="005860CA" w:rsidRDefault="004D2E0E" w:rsidP="004D2E0E">
      <w:pPr>
        <w:spacing w:before="240" w:line="360" w:lineRule="auto"/>
        <w:jc w:val="both"/>
        <w:rPr>
          <w:rFonts w:ascii="Times New Roman" w:hAnsi="Times New Roman" w:cs="Times New Roman"/>
        </w:rPr>
      </w:pPr>
      <w:r w:rsidRPr="005860CA">
        <w:rPr>
          <w:rFonts w:ascii="Times New Roman" w:hAnsi="Times New Roman" w:cs="Times New Roman"/>
        </w:rPr>
        <w:t xml:space="preserve">Fakülte araştırma birimleri ve altyapı ihtiyaçlarının karşılanması ve geliştirilmesi amacıyla üniversite BAP altyapı destekleri haricinde döner sermaye gelirlerinin artırılması ve üniversite dışı mali kaynak (proje destekleri; TÜBİTAK, TAGEM, KOP, AHİLER KALKINMA AJANSI vb.) sağlanmaktadır. İyileştirme politikalarımız içerisinde alet, makine ve teçhizatın sürekli bakımının sağlanması; cihazların sürekli/etkin kullanımının temin edilmesi, güncel teknoloji ile modernizasyonunun sağlanması, sarf malzemesi stok düzeyinin korunması, </w:t>
      </w:r>
      <w:proofErr w:type="spellStart"/>
      <w:r w:rsidRPr="005860CA">
        <w:rPr>
          <w:rFonts w:ascii="Times New Roman" w:hAnsi="Times New Roman" w:cs="Times New Roman"/>
        </w:rPr>
        <w:t>multidisipliner</w:t>
      </w:r>
      <w:proofErr w:type="spellEnd"/>
      <w:r w:rsidRPr="005860CA">
        <w:rPr>
          <w:rFonts w:ascii="Times New Roman" w:hAnsi="Times New Roman" w:cs="Times New Roman"/>
        </w:rPr>
        <w:t xml:space="preserve"> araştırmalar için altyapı kaynaklarının kullanıma açılması, araştırma performansının artırılması için nitelikli akademik personel istihdamı başlıca stratejilerimiz arasında yer almaktadır. </w:t>
      </w:r>
    </w:p>
    <w:p w14:paraId="480DBBDD" w14:textId="77777777" w:rsidR="004D2E0E" w:rsidRPr="005860CA" w:rsidRDefault="004D2E0E" w:rsidP="004D2E0E">
      <w:pPr>
        <w:spacing w:before="240" w:line="360" w:lineRule="auto"/>
        <w:jc w:val="both"/>
        <w:rPr>
          <w:rFonts w:ascii="Times New Roman" w:hAnsi="Times New Roman" w:cs="Times New Roman"/>
        </w:rPr>
      </w:pPr>
      <w:r w:rsidRPr="005860CA">
        <w:rPr>
          <w:rFonts w:ascii="Times New Roman" w:hAnsi="Times New Roman" w:cs="Times New Roman"/>
          <w:b/>
          <w:bCs/>
        </w:rPr>
        <w:t xml:space="preserve">D. YÖNETİM SİSTEMİ </w:t>
      </w:r>
    </w:p>
    <w:p w14:paraId="51ECD8E3" w14:textId="77777777" w:rsidR="004D2E0E" w:rsidRPr="005860CA" w:rsidRDefault="004D2E0E" w:rsidP="004D2E0E">
      <w:pPr>
        <w:spacing w:before="240" w:line="360" w:lineRule="auto"/>
        <w:jc w:val="both"/>
        <w:rPr>
          <w:rFonts w:ascii="Times New Roman" w:hAnsi="Times New Roman" w:cs="Times New Roman"/>
        </w:rPr>
      </w:pPr>
      <w:r w:rsidRPr="005860CA">
        <w:rPr>
          <w:rFonts w:ascii="Times New Roman" w:hAnsi="Times New Roman" w:cs="Times New Roman"/>
          <w:b/>
          <w:bCs/>
        </w:rPr>
        <w:t xml:space="preserve">1) Yönetim ve İdari Birimlerin Yapısı </w:t>
      </w:r>
    </w:p>
    <w:p w14:paraId="064960DF" w14:textId="28D4D0F9" w:rsidR="004D2E0E" w:rsidRPr="005860CA" w:rsidRDefault="004D2E0E" w:rsidP="004D2E0E">
      <w:pPr>
        <w:spacing w:before="240" w:line="360" w:lineRule="auto"/>
        <w:jc w:val="both"/>
        <w:rPr>
          <w:rFonts w:ascii="Times New Roman" w:hAnsi="Times New Roman" w:cs="Times New Roman"/>
        </w:rPr>
      </w:pPr>
      <w:r w:rsidRPr="005860CA">
        <w:rPr>
          <w:rFonts w:ascii="Times New Roman" w:hAnsi="Times New Roman" w:cs="Times New Roman"/>
        </w:rPr>
        <w:t xml:space="preserve">Aksaray Üniversitesi Diş Hekimliği Fakültesi Teşkilat Şeması ve Akademik Organizasyon Şemasına </w:t>
      </w:r>
      <w:r w:rsidR="005860CA" w:rsidRPr="005860CA">
        <w:rPr>
          <w:rFonts w:ascii="Times New Roman" w:hAnsi="Times New Roman" w:cs="Times New Roman"/>
        </w:rPr>
        <w:t>https://dishekimligi.aksaray.edu.tr/Teskilat-Semasi</w:t>
      </w:r>
      <w:r w:rsidRPr="005860CA">
        <w:rPr>
          <w:rFonts w:ascii="Times New Roman" w:hAnsi="Times New Roman" w:cs="Times New Roman"/>
        </w:rPr>
        <w:t xml:space="preserve"> adresinden ulaşılabilmektedir. </w:t>
      </w:r>
    </w:p>
    <w:p w14:paraId="48160DC6" w14:textId="6FC5864A" w:rsidR="004D2E0E" w:rsidRPr="005860CA" w:rsidRDefault="004D2E0E" w:rsidP="004D2E0E">
      <w:pPr>
        <w:spacing w:before="240" w:line="360" w:lineRule="auto"/>
        <w:jc w:val="both"/>
        <w:rPr>
          <w:rFonts w:ascii="Times New Roman" w:hAnsi="Times New Roman" w:cs="Times New Roman"/>
        </w:rPr>
      </w:pPr>
      <w:r w:rsidRPr="005860CA">
        <w:rPr>
          <w:rFonts w:ascii="Times New Roman" w:hAnsi="Times New Roman" w:cs="Times New Roman"/>
        </w:rPr>
        <w:t xml:space="preserve">Aksaray Üniversitesi Diş Fakültesi Yönetimi, 1 dekan 2 dekan yardımcısı ve 7 kişiden oluşan Fakülte Kurulu ve 7 kişiden oluşan Yönetim Kurulu tarafından yönetilmektedir. Fakültenin ve birimlerinin temsilcisi olan dekan, Aksaray Üniversitesi Rektörlük Makamının önereceği, üniversite içinden veya dışından üç profesör arasından Yükseköğretim Kurulunca üç yıl süre </w:t>
      </w:r>
      <w:r w:rsidRPr="005860CA">
        <w:rPr>
          <w:rFonts w:ascii="Times New Roman" w:hAnsi="Times New Roman" w:cs="Times New Roman"/>
        </w:rPr>
        <w:lastRenderedPageBreak/>
        <w:t xml:space="preserve">ile seçilir ve normal usul ile atanır. Süresi biten dekan yeniden atanabilir. Dekan kendisine çalışmalarında yardımcı olmak üzere Fakültenin aylıklı öğretim üyeleri arasından en çok iki kişiyi dekan yardımcısı olarak seçer. Dekan yardımcıları, dekan tarafından en çok üç yıl için atanır. Dekana, görevi başında olmadığı zaman yardımcılarından biri vekâlet eder. Göreve vekâlet altı aydan fazla sürerse yeni bir dekan atanır. </w:t>
      </w:r>
    </w:p>
    <w:p w14:paraId="5D99F36A" w14:textId="7FEA7397" w:rsidR="004D2E0E" w:rsidRPr="005860CA" w:rsidRDefault="004D2E0E" w:rsidP="004D2E0E">
      <w:pPr>
        <w:spacing w:before="240" w:line="360" w:lineRule="auto"/>
        <w:jc w:val="both"/>
        <w:rPr>
          <w:rFonts w:ascii="Times New Roman" w:hAnsi="Times New Roman" w:cs="Times New Roman"/>
        </w:rPr>
      </w:pPr>
      <w:r w:rsidRPr="005860CA">
        <w:rPr>
          <w:rFonts w:ascii="Times New Roman" w:hAnsi="Times New Roman" w:cs="Times New Roman"/>
        </w:rPr>
        <w:t>Fakültemizde eğitim-öğretimden sorumlu dekan yardımcısı ve idari işlerden sorumlu dekan yardımcısı olmak üzere 2 dekan yardımcısı görev yapmaktadır. Dekan yardımcısı ataması, mevcut dekan tarafından yapılmaktadır. Tüm akademik ve idari işlerde dekanlık yetkili amir olarak görev yapmaktadır.</w:t>
      </w:r>
    </w:p>
    <w:p w14:paraId="0BA0E190" w14:textId="77777777" w:rsidR="00EF2AEE" w:rsidRPr="005860CA" w:rsidRDefault="00EF2AEE" w:rsidP="00EF2AEE">
      <w:pPr>
        <w:spacing w:before="240" w:line="360" w:lineRule="auto"/>
        <w:jc w:val="center"/>
        <w:rPr>
          <w:rFonts w:ascii="Times New Roman" w:hAnsi="Times New Roman" w:cs="Times New Roman"/>
          <w:b/>
          <w:bCs/>
          <w:color w:val="153D63" w:themeColor="text2" w:themeTint="E6"/>
        </w:rPr>
      </w:pPr>
      <w:r w:rsidRPr="005860CA">
        <w:rPr>
          <w:rFonts w:ascii="Times New Roman" w:hAnsi="Times New Roman" w:cs="Times New Roman"/>
          <w:b/>
          <w:bCs/>
          <w:color w:val="153D63" w:themeColor="text2" w:themeTint="E6"/>
        </w:rPr>
        <w:t>DİŞ HEKİMLİĞİ FAKÜLTESİ</w:t>
      </w:r>
    </w:p>
    <w:p w14:paraId="3B169C42" w14:textId="33B6ECA2" w:rsidR="00EF2AEE" w:rsidRPr="005860CA" w:rsidRDefault="00EF2AEE" w:rsidP="00EF2AEE">
      <w:pPr>
        <w:spacing w:before="240" w:line="360" w:lineRule="auto"/>
        <w:jc w:val="center"/>
        <w:rPr>
          <w:rFonts w:ascii="Times New Roman" w:hAnsi="Times New Roman" w:cs="Times New Roman"/>
          <w:b/>
          <w:bCs/>
          <w:color w:val="153D63" w:themeColor="text2" w:themeTint="E6"/>
        </w:rPr>
      </w:pPr>
      <w:r w:rsidRPr="005860CA">
        <w:rPr>
          <w:rFonts w:ascii="Times New Roman" w:hAnsi="Times New Roman" w:cs="Times New Roman"/>
          <w:b/>
          <w:bCs/>
          <w:color w:val="153D63" w:themeColor="text2" w:themeTint="E6"/>
        </w:rPr>
        <w:t xml:space="preserve"> ORGANİZASYON ŞEMASI</w:t>
      </w:r>
    </w:p>
    <w:p w14:paraId="3ACA484F" w14:textId="00CDC6C7" w:rsidR="00EF2AEE" w:rsidRPr="005860CA" w:rsidRDefault="00D62E55" w:rsidP="004D2E0E">
      <w:pPr>
        <w:spacing w:before="240" w:line="360" w:lineRule="auto"/>
        <w:jc w:val="both"/>
        <w:rPr>
          <w:rFonts w:ascii="Times New Roman" w:hAnsi="Times New Roman" w:cs="Times New Roman"/>
        </w:rPr>
      </w:pPr>
      <w:r>
        <w:rPr>
          <w:noProof/>
          <w:lang w:eastAsia="tr-TR"/>
        </w:rPr>
        <w:drawing>
          <wp:inline distT="0" distB="0" distL="0" distR="0" wp14:anchorId="714F5F89" wp14:editId="323929DB">
            <wp:extent cx="5760720" cy="3131116"/>
            <wp:effectExtent l="0" t="0" r="0" b="0"/>
            <wp:docPr id="4" name="Resim 4" descr="https://dent.erciyes.edu.tr/Files/Menu/770x380/Menu_2022_4_24_1_53_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ent.erciyes.edu.tr/Files/Menu/770x380/Menu_2022_4_24_1_53_57.png"/>
                    <pic:cNvPicPr>
                      <a:picLocks noChangeAspect="1" noChangeArrowheads="1"/>
                    </pic:cNvPicPr>
                  </pic:nvPicPr>
                  <pic:blipFill rotWithShape="1">
                    <a:blip r:embed="rId8">
                      <a:extLst>
                        <a:ext uri="{28A0092B-C50C-407E-A947-70E740481C1C}">
                          <a14:useLocalDpi xmlns:a14="http://schemas.microsoft.com/office/drawing/2010/main" val="0"/>
                        </a:ext>
                      </a:extLst>
                    </a:blip>
                    <a:srcRect l="4697" t="19101" r="5303" b="16104"/>
                    <a:stretch/>
                  </pic:blipFill>
                  <pic:spPr bwMode="auto">
                    <a:xfrm>
                      <a:off x="0" y="0"/>
                      <a:ext cx="5760720" cy="3131116"/>
                    </a:xfrm>
                    <a:prstGeom prst="rect">
                      <a:avLst/>
                    </a:prstGeom>
                    <a:noFill/>
                    <a:ln>
                      <a:noFill/>
                    </a:ln>
                    <a:extLst>
                      <a:ext uri="{53640926-AAD7-44D8-BBD7-CCE9431645EC}">
                        <a14:shadowObscured xmlns:a14="http://schemas.microsoft.com/office/drawing/2010/main"/>
                      </a:ext>
                    </a:extLst>
                  </pic:spPr>
                </pic:pic>
              </a:graphicData>
            </a:graphic>
          </wp:inline>
        </w:drawing>
      </w:r>
    </w:p>
    <w:p w14:paraId="6C1DB1D1" w14:textId="77777777" w:rsidR="00EF2AEE" w:rsidRPr="005860CA" w:rsidRDefault="00EF2AEE" w:rsidP="004D2E0E">
      <w:pPr>
        <w:spacing w:before="240" w:line="360" w:lineRule="auto"/>
        <w:jc w:val="both"/>
        <w:rPr>
          <w:rFonts w:ascii="Times New Roman" w:hAnsi="Times New Roman" w:cs="Times New Roman"/>
        </w:rPr>
      </w:pPr>
    </w:p>
    <w:p w14:paraId="217CB9E7" w14:textId="77777777" w:rsidR="00EF2AEE" w:rsidRPr="005860CA" w:rsidRDefault="00EF2AEE" w:rsidP="00EF2AEE">
      <w:pPr>
        <w:spacing w:before="240" w:line="360" w:lineRule="auto"/>
        <w:jc w:val="both"/>
        <w:rPr>
          <w:rFonts w:ascii="Times New Roman" w:hAnsi="Times New Roman" w:cs="Times New Roman"/>
        </w:rPr>
      </w:pPr>
      <w:r w:rsidRPr="005860CA">
        <w:rPr>
          <w:rFonts w:ascii="Times New Roman" w:hAnsi="Times New Roman" w:cs="Times New Roman"/>
          <w:b/>
          <w:bCs/>
        </w:rPr>
        <w:t xml:space="preserve">Görev tanımları, iş akış süreçleri </w:t>
      </w:r>
    </w:p>
    <w:p w14:paraId="48F49D2C" w14:textId="24D8FA0B" w:rsidR="00EF2AEE" w:rsidRPr="005860CA" w:rsidRDefault="00EF2AEE" w:rsidP="00EF2AEE">
      <w:pPr>
        <w:spacing w:before="240" w:line="360" w:lineRule="auto"/>
        <w:jc w:val="both"/>
        <w:rPr>
          <w:rFonts w:ascii="Times New Roman" w:hAnsi="Times New Roman" w:cs="Times New Roman"/>
        </w:rPr>
      </w:pPr>
      <w:r w:rsidRPr="005860CA">
        <w:rPr>
          <w:rFonts w:ascii="Times New Roman" w:hAnsi="Times New Roman" w:cs="Times New Roman"/>
        </w:rPr>
        <w:t>Anabilim dalları ve idari birimler için iş akış şemaları oluşturulmuştur (</w:t>
      </w:r>
      <w:r w:rsidR="005860CA" w:rsidRPr="005860CA">
        <w:rPr>
          <w:rFonts w:ascii="Times New Roman" w:hAnsi="Times New Roman" w:cs="Times New Roman"/>
        </w:rPr>
        <w:t>https://dishekimligi.aksaray.edu.tr/is-Akis-Semalari</w:t>
      </w:r>
      <w:r w:rsidR="005860CA">
        <w:rPr>
          <w:rFonts w:ascii="Times New Roman" w:hAnsi="Times New Roman" w:cs="Times New Roman"/>
        </w:rPr>
        <w:t>).</w:t>
      </w:r>
    </w:p>
    <w:p w14:paraId="6B3E7B0C" w14:textId="77777777" w:rsidR="00EF2AEE" w:rsidRPr="005860CA" w:rsidRDefault="00EF2AEE" w:rsidP="00EF2AEE">
      <w:pPr>
        <w:spacing w:before="240" w:line="360" w:lineRule="auto"/>
        <w:jc w:val="both"/>
        <w:rPr>
          <w:rFonts w:ascii="Times New Roman" w:hAnsi="Times New Roman" w:cs="Times New Roman"/>
        </w:rPr>
      </w:pPr>
      <w:r w:rsidRPr="005860CA">
        <w:rPr>
          <w:rFonts w:ascii="Times New Roman" w:hAnsi="Times New Roman" w:cs="Times New Roman"/>
          <w:b/>
          <w:bCs/>
        </w:rPr>
        <w:t xml:space="preserve">Strateji </w:t>
      </w:r>
    </w:p>
    <w:p w14:paraId="570361EF" w14:textId="77777777" w:rsidR="00EF2AEE" w:rsidRPr="005860CA" w:rsidRDefault="00EF2AEE" w:rsidP="00EF2AEE">
      <w:pPr>
        <w:spacing w:before="240" w:line="360" w:lineRule="auto"/>
        <w:jc w:val="both"/>
        <w:rPr>
          <w:rFonts w:ascii="Times New Roman" w:hAnsi="Times New Roman" w:cs="Times New Roman"/>
        </w:rPr>
      </w:pPr>
      <w:r w:rsidRPr="005860CA">
        <w:rPr>
          <w:rFonts w:ascii="Times New Roman" w:hAnsi="Times New Roman" w:cs="Times New Roman"/>
        </w:rPr>
        <w:lastRenderedPageBreak/>
        <w:t xml:space="preserve">Strateji Geliştirme Daire Başkanlığınca 2011 yılında hazırlanan Hizmet Rehberi Kalite Yönetim Sistemi çalışmalarında yol gösterici olmuştur. </w:t>
      </w:r>
    </w:p>
    <w:p w14:paraId="37D1014A" w14:textId="77777777" w:rsidR="00EF2AEE" w:rsidRPr="005860CA" w:rsidRDefault="00EF2AEE" w:rsidP="00EF2AEE">
      <w:pPr>
        <w:spacing w:before="240" w:line="360" w:lineRule="auto"/>
        <w:jc w:val="both"/>
        <w:rPr>
          <w:rFonts w:ascii="Times New Roman" w:hAnsi="Times New Roman" w:cs="Times New Roman"/>
        </w:rPr>
      </w:pPr>
      <w:r w:rsidRPr="005860CA">
        <w:rPr>
          <w:rFonts w:ascii="Times New Roman" w:hAnsi="Times New Roman" w:cs="Times New Roman"/>
          <w:b/>
          <w:bCs/>
        </w:rPr>
        <w:t xml:space="preserve">2) Kaynakların Yönetimi </w:t>
      </w:r>
    </w:p>
    <w:p w14:paraId="5FCA69F5" w14:textId="16E1A305" w:rsidR="00EF2AEE" w:rsidRPr="005860CA" w:rsidRDefault="00EF2AEE" w:rsidP="00EF2AEE">
      <w:pPr>
        <w:spacing w:before="240" w:line="360" w:lineRule="auto"/>
        <w:jc w:val="both"/>
        <w:rPr>
          <w:rFonts w:ascii="Times New Roman" w:hAnsi="Times New Roman" w:cs="Times New Roman"/>
        </w:rPr>
      </w:pPr>
      <w:r w:rsidRPr="005860CA">
        <w:rPr>
          <w:rFonts w:ascii="Times New Roman" w:hAnsi="Times New Roman" w:cs="Times New Roman"/>
        </w:rPr>
        <w:t xml:space="preserve">Fakültemizde idari süreçler insan kaynaklarını verimli şekilde kullanmayı amaçlamaktadır. Her yıl Fakülte yönetimi tarafından tespit edilen personel ihtiyaçları Üniversitemiz Personel Daire Başkanlığı’na bildirilerek personel planlaması yapılmakta ve bu doğrultuda personel görevlendirme ve atamaları gerçekleştirilmektedir. Üniversitemizde uygulanmakta olan “Atama ve Yükseltme Kriterleri” Fakülte web sayfasında yayınlanmaktadır (https://www.aksaray.edu.tr/). </w:t>
      </w:r>
    </w:p>
    <w:p w14:paraId="734FB744" w14:textId="77777777" w:rsidR="00EF2AEE" w:rsidRPr="005860CA" w:rsidRDefault="00EF2AEE" w:rsidP="00EF2AEE">
      <w:pPr>
        <w:spacing w:before="240" w:line="360" w:lineRule="auto"/>
        <w:jc w:val="both"/>
        <w:rPr>
          <w:rFonts w:ascii="Times New Roman" w:hAnsi="Times New Roman" w:cs="Times New Roman"/>
        </w:rPr>
      </w:pPr>
      <w:r w:rsidRPr="005860CA">
        <w:rPr>
          <w:rFonts w:ascii="Times New Roman" w:hAnsi="Times New Roman" w:cs="Times New Roman"/>
        </w:rPr>
        <w:t xml:space="preserve">Fakültemizde belirli dönemlerde üst yönetimle personel bir araya gelerek karşılıklı bilgi paylaşımı, varsa sorunlar ve çözüm önerilerinin dile getirildiği toplantı ve seminerler düzenlenmektedir. </w:t>
      </w:r>
    </w:p>
    <w:p w14:paraId="54368EAF" w14:textId="77777777" w:rsidR="00EF2AEE" w:rsidRPr="005860CA" w:rsidRDefault="00EF2AEE" w:rsidP="00EF2AEE">
      <w:pPr>
        <w:spacing w:before="240" w:line="360" w:lineRule="auto"/>
        <w:jc w:val="both"/>
        <w:rPr>
          <w:rFonts w:ascii="Times New Roman" w:hAnsi="Times New Roman" w:cs="Times New Roman"/>
        </w:rPr>
      </w:pPr>
      <w:r w:rsidRPr="005860CA">
        <w:rPr>
          <w:rFonts w:ascii="Times New Roman" w:hAnsi="Times New Roman" w:cs="Times New Roman"/>
          <w:b/>
          <w:bCs/>
        </w:rPr>
        <w:t xml:space="preserve">3) Bilgi Yönetim Sistemi </w:t>
      </w:r>
    </w:p>
    <w:p w14:paraId="4C0CA777" w14:textId="77777777" w:rsidR="00EF2AEE" w:rsidRPr="005860CA" w:rsidRDefault="00EF2AEE" w:rsidP="00EF2AEE">
      <w:pPr>
        <w:spacing w:before="240" w:line="360" w:lineRule="auto"/>
        <w:jc w:val="both"/>
        <w:rPr>
          <w:rFonts w:ascii="Times New Roman" w:hAnsi="Times New Roman" w:cs="Times New Roman"/>
        </w:rPr>
      </w:pPr>
      <w:r w:rsidRPr="005860CA">
        <w:rPr>
          <w:rFonts w:ascii="Times New Roman" w:hAnsi="Times New Roman" w:cs="Times New Roman"/>
        </w:rPr>
        <w:t xml:space="preserve">Fakültemiz akademik personellerin gerçekleştirmiş olduğu her türlü faaliyeti ve süreçlerine ilişkin verileri toparlamak, analiz etmek ve raporlamak (idari faaliyet raporu vb.) üzere EBYS üzerinden yapılan yazışmalar doğrultusunda verilere ulaşarak değerlendirmesini yapmaktadır. </w:t>
      </w:r>
    </w:p>
    <w:p w14:paraId="1C815C8B" w14:textId="77777777" w:rsidR="00EF2AEE" w:rsidRPr="005860CA" w:rsidRDefault="00EF2AEE" w:rsidP="00EF2AEE">
      <w:pPr>
        <w:spacing w:before="240" w:line="360" w:lineRule="auto"/>
        <w:jc w:val="both"/>
        <w:rPr>
          <w:rFonts w:ascii="Times New Roman" w:hAnsi="Times New Roman" w:cs="Times New Roman"/>
        </w:rPr>
      </w:pPr>
      <w:r w:rsidRPr="005860CA">
        <w:rPr>
          <w:rFonts w:ascii="Times New Roman" w:hAnsi="Times New Roman" w:cs="Times New Roman"/>
        </w:rPr>
        <w:t xml:space="preserve">Bu kapsamda anahtar performans göstergeleri belirlenmektedir. Bilgi yönetim sistemi kalite süreci ile ilişkili ve sistemde insan kaynakları, eğitim-öğretim ve araştırma faaliyetlerinin </w:t>
      </w:r>
      <w:proofErr w:type="gramStart"/>
      <w:r w:rsidRPr="005860CA">
        <w:rPr>
          <w:rFonts w:ascii="Times New Roman" w:hAnsi="Times New Roman" w:cs="Times New Roman"/>
        </w:rPr>
        <w:t>entegrasyonu</w:t>
      </w:r>
      <w:proofErr w:type="gramEnd"/>
      <w:r w:rsidRPr="005860CA">
        <w:rPr>
          <w:rFonts w:ascii="Times New Roman" w:hAnsi="Times New Roman" w:cs="Times New Roman"/>
        </w:rPr>
        <w:t xml:space="preserve"> sağlanamamaktadır. Fakültemiz kurulları iç ve dış değerlendirme sürecinde planlı ve ilan ederek sıklıkla toplanmaktadır. </w:t>
      </w:r>
    </w:p>
    <w:p w14:paraId="29C811F2" w14:textId="77777777" w:rsidR="00EF2AEE" w:rsidRPr="005860CA" w:rsidRDefault="00EF2AEE" w:rsidP="00EF2AEE">
      <w:pPr>
        <w:spacing w:before="240" w:line="360" w:lineRule="auto"/>
        <w:jc w:val="both"/>
        <w:rPr>
          <w:rFonts w:ascii="Times New Roman" w:hAnsi="Times New Roman" w:cs="Times New Roman"/>
        </w:rPr>
      </w:pPr>
      <w:r w:rsidRPr="005860CA">
        <w:rPr>
          <w:rFonts w:ascii="Times New Roman" w:hAnsi="Times New Roman" w:cs="Times New Roman"/>
          <w:b/>
          <w:bCs/>
        </w:rPr>
        <w:t xml:space="preserve">4) Birim Dışından Tedarik Edilen Hizmetlerin Kalitesi </w:t>
      </w:r>
    </w:p>
    <w:p w14:paraId="7B653565" w14:textId="77777777" w:rsidR="00EF2AEE" w:rsidRPr="005860CA" w:rsidRDefault="00EF2AEE" w:rsidP="00EF2AEE">
      <w:pPr>
        <w:spacing w:before="240" w:line="360" w:lineRule="auto"/>
        <w:jc w:val="both"/>
        <w:rPr>
          <w:rFonts w:ascii="Times New Roman" w:hAnsi="Times New Roman" w:cs="Times New Roman"/>
        </w:rPr>
      </w:pPr>
      <w:r w:rsidRPr="005860CA">
        <w:rPr>
          <w:rFonts w:ascii="Times New Roman" w:hAnsi="Times New Roman" w:cs="Times New Roman"/>
        </w:rPr>
        <w:t xml:space="preserve">Birim dışından alınan idari ve destek hizmetlerinin tedarik sürecine ilişkin </w:t>
      </w:r>
      <w:proofErr w:type="gramStart"/>
      <w:r w:rsidRPr="005860CA">
        <w:rPr>
          <w:rFonts w:ascii="Times New Roman" w:hAnsi="Times New Roman" w:cs="Times New Roman"/>
        </w:rPr>
        <w:t>kriterler</w:t>
      </w:r>
      <w:proofErr w:type="gramEnd"/>
      <w:r w:rsidRPr="005860CA">
        <w:rPr>
          <w:rFonts w:ascii="Times New Roman" w:hAnsi="Times New Roman" w:cs="Times New Roman"/>
        </w:rPr>
        <w:t xml:space="preserve"> Üniversitemizin ilgili daire başkanlıkları tarafından belirlenmiştir. </w:t>
      </w:r>
    </w:p>
    <w:p w14:paraId="74BE64A4" w14:textId="77777777" w:rsidR="00EF2AEE" w:rsidRPr="005860CA" w:rsidRDefault="00EF2AEE" w:rsidP="00EF2AEE">
      <w:pPr>
        <w:spacing w:before="240" w:line="360" w:lineRule="auto"/>
        <w:jc w:val="both"/>
        <w:rPr>
          <w:rFonts w:ascii="Times New Roman" w:hAnsi="Times New Roman" w:cs="Times New Roman"/>
        </w:rPr>
      </w:pPr>
      <w:r w:rsidRPr="005860CA">
        <w:rPr>
          <w:rFonts w:ascii="Times New Roman" w:hAnsi="Times New Roman" w:cs="Times New Roman"/>
          <w:b/>
          <w:bCs/>
        </w:rPr>
        <w:t xml:space="preserve">5) Kamuoyunu Bilgilendirme </w:t>
      </w:r>
    </w:p>
    <w:p w14:paraId="4727D8A5" w14:textId="619BA85B" w:rsidR="00EF2AEE" w:rsidRPr="005860CA" w:rsidRDefault="00EF2AEE" w:rsidP="00EF2AEE">
      <w:pPr>
        <w:spacing w:before="240" w:line="360" w:lineRule="auto"/>
        <w:jc w:val="both"/>
        <w:rPr>
          <w:rFonts w:ascii="Times New Roman" w:hAnsi="Times New Roman" w:cs="Times New Roman"/>
        </w:rPr>
      </w:pPr>
      <w:r w:rsidRPr="005860CA">
        <w:rPr>
          <w:rFonts w:ascii="Times New Roman" w:hAnsi="Times New Roman" w:cs="Times New Roman"/>
        </w:rPr>
        <w:t>Fakültemiz öncülüğünde ve bünyesinde yapılan her türlü etkinlik Fakülte internet sayfasında erişime açılmıştır (</w:t>
      </w:r>
      <w:r w:rsidR="005860CA" w:rsidRPr="005860CA">
        <w:rPr>
          <w:rFonts w:ascii="Times New Roman" w:hAnsi="Times New Roman" w:cs="Times New Roman"/>
        </w:rPr>
        <w:t>https://dishekimligi.aksaray.edu.tr/</w:t>
      </w:r>
      <w:r w:rsidRPr="005860CA">
        <w:rPr>
          <w:rFonts w:ascii="Times New Roman" w:hAnsi="Times New Roman" w:cs="Times New Roman"/>
        </w:rPr>
        <w:t xml:space="preserve">). Ayrıca sosyal medya hesapları da mevcut olup paylaşımlar yapılmaktadır. </w:t>
      </w:r>
    </w:p>
    <w:p w14:paraId="5EAF0F86" w14:textId="77777777" w:rsidR="00EF2AEE" w:rsidRPr="005860CA" w:rsidRDefault="00EF2AEE" w:rsidP="00EF2AEE">
      <w:pPr>
        <w:spacing w:before="240" w:line="360" w:lineRule="auto"/>
        <w:jc w:val="both"/>
        <w:rPr>
          <w:rFonts w:ascii="Times New Roman" w:hAnsi="Times New Roman" w:cs="Times New Roman"/>
        </w:rPr>
      </w:pPr>
      <w:r w:rsidRPr="005860CA">
        <w:rPr>
          <w:rFonts w:ascii="Times New Roman" w:hAnsi="Times New Roman" w:cs="Times New Roman"/>
          <w:b/>
          <w:bCs/>
        </w:rPr>
        <w:lastRenderedPageBreak/>
        <w:t xml:space="preserve">6) Yönetimin etkinliği ve hesap verilebilirliği </w:t>
      </w:r>
    </w:p>
    <w:p w14:paraId="7CF382DC" w14:textId="05B9A2E1" w:rsidR="00EF2AEE" w:rsidRPr="005860CA" w:rsidRDefault="00EF2AEE" w:rsidP="00EF2AEE">
      <w:pPr>
        <w:spacing w:before="240" w:line="360" w:lineRule="auto"/>
        <w:jc w:val="both"/>
        <w:rPr>
          <w:rFonts w:ascii="Times New Roman" w:hAnsi="Times New Roman" w:cs="Times New Roman"/>
        </w:rPr>
      </w:pPr>
      <w:r w:rsidRPr="005860CA">
        <w:rPr>
          <w:rFonts w:ascii="Times New Roman" w:hAnsi="Times New Roman" w:cs="Times New Roman"/>
        </w:rPr>
        <w:t>Fakülte yönetimi düzenledikleri genel akademik kurulda eğitim, araştırma ve diğer konulardaki bilgileri fakülte öğretim elemanları ile paylaşmaktadır. Fakültemiz internet sayfasındaki İç Kontrol linkinden ilgili bilgilere ulaşılabilmektedir (</w:t>
      </w:r>
      <w:r w:rsidR="005860CA" w:rsidRPr="005860CA">
        <w:rPr>
          <w:rFonts w:ascii="Times New Roman" w:hAnsi="Times New Roman" w:cs="Times New Roman"/>
        </w:rPr>
        <w:t>https://dishekimligi.aksaray.edu.tr/</w:t>
      </w:r>
      <w:r w:rsidRPr="005860CA">
        <w:rPr>
          <w:rFonts w:ascii="Times New Roman" w:hAnsi="Times New Roman" w:cs="Times New Roman"/>
        </w:rPr>
        <w:t xml:space="preserve">) </w:t>
      </w:r>
    </w:p>
    <w:p w14:paraId="2B8C60B9" w14:textId="641C3C62" w:rsidR="00EF2AEE" w:rsidRPr="005860CA" w:rsidRDefault="00EF2AEE" w:rsidP="00EF2AEE">
      <w:pPr>
        <w:spacing w:before="240" w:line="360" w:lineRule="auto"/>
        <w:jc w:val="both"/>
        <w:rPr>
          <w:rFonts w:ascii="Times New Roman" w:hAnsi="Times New Roman" w:cs="Times New Roman"/>
        </w:rPr>
      </w:pPr>
      <w:r w:rsidRPr="005860CA">
        <w:rPr>
          <w:rFonts w:ascii="Times New Roman" w:hAnsi="Times New Roman" w:cs="Times New Roman"/>
        </w:rPr>
        <w:t xml:space="preserve">Fakültede Yönetim Kurulu düzenli olarak haftada bir kez toplanmakta, Fakülte Kurulu ise yılda en az iki kez, gerektiği hallerde daha sık olarak toplanmaktadır. Yönetimin Etkinliği ve Hesap Verebilirliği Kurumun kalite güvencesi sistemi, mevcut yönetim ve idari sistemi, yönetim ve idarenin kurum çalışanlarına ve genel kamuoyuna hesap verebilirliğine yönelik politikaları YÖK tarafından belirlenen politikalarla sağlanmaktadır. </w:t>
      </w:r>
    </w:p>
    <w:p w14:paraId="4367554D" w14:textId="77777777" w:rsidR="00EF2AEE" w:rsidRPr="005860CA" w:rsidRDefault="00EF2AEE" w:rsidP="00EF2AEE">
      <w:pPr>
        <w:spacing w:before="240" w:line="360" w:lineRule="auto"/>
        <w:jc w:val="both"/>
        <w:rPr>
          <w:rFonts w:ascii="Times New Roman" w:hAnsi="Times New Roman" w:cs="Times New Roman"/>
        </w:rPr>
      </w:pPr>
      <w:r w:rsidRPr="005860CA">
        <w:rPr>
          <w:rFonts w:ascii="Times New Roman" w:hAnsi="Times New Roman" w:cs="Times New Roman"/>
          <w:b/>
          <w:bCs/>
        </w:rPr>
        <w:t xml:space="preserve">E. SONUÇ VE DEĞERLENDİRME </w:t>
      </w:r>
    </w:p>
    <w:p w14:paraId="6E40385F" w14:textId="77777777" w:rsidR="00EF2AEE" w:rsidRPr="005860CA" w:rsidRDefault="00EF2AEE" w:rsidP="00EF2AEE">
      <w:pPr>
        <w:spacing w:before="240" w:line="360" w:lineRule="auto"/>
        <w:jc w:val="both"/>
        <w:rPr>
          <w:rFonts w:ascii="Times New Roman" w:hAnsi="Times New Roman" w:cs="Times New Roman"/>
        </w:rPr>
      </w:pPr>
      <w:r w:rsidRPr="005860CA">
        <w:rPr>
          <w:rFonts w:ascii="Times New Roman" w:hAnsi="Times New Roman" w:cs="Times New Roman"/>
          <w:b/>
          <w:bCs/>
        </w:rPr>
        <w:t xml:space="preserve">1) Kalite Güvencesi </w:t>
      </w:r>
    </w:p>
    <w:p w14:paraId="30BF86B4" w14:textId="77777777" w:rsidR="00EF2AEE" w:rsidRPr="005860CA" w:rsidRDefault="00EF2AEE" w:rsidP="00EF2AEE">
      <w:pPr>
        <w:spacing w:before="240" w:line="360" w:lineRule="auto"/>
        <w:jc w:val="both"/>
        <w:rPr>
          <w:rFonts w:ascii="Times New Roman" w:hAnsi="Times New Roman" w:cs="Times New Roman"/>
        </w:rPr>
      </w:pPr>
      <w:r w:rsidRPr="005860CA">
        <w:rPr>
          <w:rFonts w:ascii="Times New Roman" w:hAnsi="Times New Roman" w:cs="Times New Roman"/>
          <w:b/>
          <w:bCs/>
        </w:rPr>
        <w:t xml:space="preserve">a) Birimin Güçlü Yönleri </w:t>
      </w:r>
    </w:p>
    <w:p w14:paraId="3E9F7A56" w14:textId="3E391891" w:rsidR="00EF2AEE" w:rsidRPr="005860CA" w:rsidRDefault="00EF2AEE" w:rsidP="00EF2AEE">
      <w:pPr>
        <w:spacing w:before="240" w:line="360" w:lineRule="auto"/>
        <w:jc w:val="both"/>
        <w:rPr>
          <w:rFonts w:ascii="Times New Roman" w:hAnsi="Times New Roman" w:cs="Times New Roman"/>
        </w:rPr>
      </w:pPr>
      <w:r w:rsidRPr="005860CA">
        <w:rPr>
          <w:rFonts w:ascii="Times New Roman" w:hAnsi="Times New Roman" w:cs="Times New Roman"/>
        </w:rPr>
        <w:t xml:space="preserve">Fakültemiz genç, bilimsel, araştırma yapmak için iyi bir eğitim altyapısı olan, istekli, </w:t>
      </w:r>
      <w:proofErr w:type="gramStart"/>
      <w:r w:rsidRPr="005860CA">
        <w:rPr>
          <w:rFonts w:ascii="Times New Roman" w:hAnsi="Times New Roman" w:cs="Times New Roman"/>
        </w:rPr>
        <w:t>motivasyonu</w:t>
      </w:r>
      <w:proofErr w:type="gramEnd"/>
      <w:r w:rsidRPr="005860CA">
        <w:rPr>
          <w:rFonts w:ascii="Times New Roman" w:hAnsi="Times New Roman" w:cs="Times New Roman"/>
        </w:rPr>
        <w:t xml:space="preserve"> yüksek bir akademik kadroya sahiptir. Araştırma altyapısı gelişmekte olan Fakültemiz, Aksaray ilinin ağız ve diş sağlığı hizmetlerinde önemli bir noktada yer almaktadır.</w:t>
      </w:r>
    </w:p>
    <w:p w14:paraId="07251202" w14:textId="77777777" w:rsidR="00EF2AEE" w:rsidRPr="005860CA" w:rsidRDefault="00EF2AEE" w:rsidP="00EF2AEE">
      <w:pPr>
        <w:spacing w:before="240" w:line="360" w:lineRule="auto"/>
        <w:jc w:val="both"/>
        <w:rPr>
          <w:rFonts w:ascii="Times New Roman" w:hAnsi="Times New Roman" w:cs="Times New Roman"/>
        </w:rPr>
      </w:pPr>
      <w:r w:rsidRPr="005860CA">
        <w:rPr>
          <w:rFonts w:ascii="Times New Roman" w:hAnsi="Times New Roman" w:cs="Times New Roman"/>
        </w:rPr>
        <w:t xml:space="preserve">Stratejik planımızda olduğu gibi tarafsız, güvenilir, adil, şeffaf ve katılımcı bir yönetim anlayışı ile ulusal ve uluslararası düzeyde rekabeti hedefleyen, gelişmekte olan, hedeflerine odaklanan, bu hedefleri gerçekleştirirken tüm paydaşlarla olan iletişimini yüksek tutan bir Fakülte olma gayretindeyiz. </w:t>
      </w:r>
    </w:p>
    <w:p w14:paraId="34308542" w14:textId="2CBD51BE" w:rsidR="00EF2AEE" w:rsidRPr="005860CA" w:rsidRDefault="00EF2AEE" w:rsidP="00EF2AEE">
      <w:pPr>
        <w:spacing w:before="240" w:line="360" w:lineRule="auto"/>
        <w:jc w:val="both"/>
        <w:rPr>
          <w:rFonts w:ascii="Times New Roman" w:hAnsi="Times New Roman" w:cs="Times New Roman"/>
        </w:rPr>
      </w:pPr>
      <w:r w:rsidRPr="005860CA">
        <w:rPr>
          <w:rFonts w:ascii="Times New Roman" w:hAnsi="Times New Roman" w:cs="Times New Roman"/>
        </w:rPr>
        <w:t xml:space="preserve">Yüksek hizmet kalitesiyle birlikte fakültemiz ulusal ve uluslararası düzeyde rekabetçi, yenilikçi, yüksek bilgi ve teknolojiye sahip, çevreye, topluma ve etik değerlere saygılı, yetkin mezunlar yetiştirmeyi, temel ve uygulamalı bilimlerde kalkınmaya katkıda bulunacak araştırmalar yaparak, topluma faydalı bir üniversite olmayı hedeflemektedir. Fakültemiz kurulduğu günden bugüne her türlü alanda (akademik birim, öğrenci sayısı, akademik ve idari personel sayısı, desteklenen bilimsel çalışmalar, altyapı vs.) gelişme sağlayan bir fakülte olmuştur. </w:t>
      </w:r>
    </w:p>
    <w:p w14:paraId="44750719" w14:textId="3AAE245C" w:rsidR="00EF2AEE" w:rsidRPr="005860CA" w:rsidRDefault="00EF2AEE" w:rsidP="00EF2AEE">
      <w:pPr>
        <w:spacing w:before="240" w:line="360" w:lineRule="auto"/>
        <w:jc w:val="both"/>
        <w:rPr>
          <w:rFonts w:ascii="Times New Roman" w:hAnsi="Times New Roman" w:cs="Times New Roman"/>
        </w:rPr>
      </w:pPr>
      <w:r w:rsidRPr="005860CA">
        <w:rPr>
          <w:rFonts w:ascii="Times New Roman" w:hAnsi="Times New Roman" w:cs="Times New Roman"/>
        </w:rPr>
        <w:t xml:space="preserve">Fakültemiz, Kalite Yönetim Sistemini içselleştirmeyi, sahiplenmeyi 2023 yılından itibaren tüm birimlerimizde yerleştirmeyi hedeflemiştir. 2015 yılında Kalite Güvence Sistemine İlişkin </w:t>
      </w:r>
      <w:r w:rsidRPr="005860CA">
        <w:rPr>
          <w:rFonts w:ascii="Times New Roman" w:hAnsi="Times New Roman" w:cs="Times New Roman"/>
        </w:rPr>
        <w:lastRenderedPageBreak/>
        <w:t xml:space="preserve">Yönetmeliğin yayımını müteakip, Aksaray Üniversitesi Kalite Komisyonu Kurulması ve Çalışma Usul ve Esasları yayımlanarak yürürlüğe girmiştir. Fakültemizde Birim Kalite Komisyonu oluşturulmuş, bu komisyon dekan, bölüm başkanları ve öğretim üyeleri ile fakülte sekreteri ve öğrenci temsilcisini içine alacak şekilde teşekkül ettirilmiştir. </w:t>
      </w:r>
    </w:p>
    <w:p w14:paraId="4647E13C" w14:textId="77777777" w:rsidR="00EF2AEE" w:rsidRPr="005860CA" w:rsidRDefault="00EF2AEE" w:rsidP="00EF2AEE">
      <w:pPr>
        <w:spacing w:before="240" w:line="360" w:lineRule="auto"/>
        <w:jc w:val="both"/>
        <w:rPr>
          <w:rFonts w:ascii="Times New Roman" w:hAnsi="Times New Roman" w:cs="Times New Roman"/>
        </w:rPr>
      </w:pPr>
      <w:r w:rsidRPr="005860CA">
        <w:rPr>
          <w:rFonts w:ascii="Times New Roman" w:hAnsi="Times New Roman" w:cs="Times New Roman"/>
          <w:b/>
          <w:bCs/>
        </w:rPr>
        <w:t xml:space="preserve">b) Birimin İyileşmeye Açık Yönleri </w:t>
      </w:r>
    </w:p>
    <w:p w14:paraId="4E9888CC" w14:textId="77777777" w:rsidR="00EF2AEE" w:rsidRPr="005860CA" w:rsidRDefault="00EF2AEE" w:rsidP="00EF2AEE">
      <w:pPr>
        <w:spacing w:before="240" w:line="360" w:lineRule="auto"/>
        <w:jc w:val="both"/>
        <w:rPr>
          <w:rFonts w:ascii="Times New Roman" w:hAnsi="Times New Roman" w:cs="Times New Roman"/>
        </w:rPr>
      </w:pPr>
      <w:r w:rsidRPr="005860CA">
        <w:rPr>
          <w:rFonts w:ascii="Times New Roman" w:hAnsi="Times New Roman" w:cs="Times New Roman"/>
        </w:rPr>
        <w:t xml:space="preserve">Yukarıda bahsedilen tüm güçlü yönlerine rağmen, kalite değerlendirme, akademik ve idari personel ile öğrencilerde konuya ilişkin farkındalığın oluşturulması, bireysel ve kurumsal kazanımlar açısından öneminin aktarılması açısından daha fazla çalışmalar gerçekleştirilmelidir. </w:t>
      </w:r>
    </w:p>
    <w:p w14:paraId="4CC4D752" w14:textId="77777777" w:rsidR="00EF2AEE" w:rsidRPr="005860CA" w:rsidRDefault="00EF2AEE" w:rsidP="00EF2AEE">
      <w:pPr>
        <w:spacing w:before="240" w:line="360" w:lineRule="auto"/>
        <w:jc w:val="both"/>
        <w:rPr>
          <w:rFonts w:ascii="Times New Roman" w:hAnsi="Times New Roman" w:cs="Times New Roman"/>
        </w:rPr>
      </w:pPr>
      <w:r w:rsidRPr="005860CA">
        <w:rPr>
          <w:rFonts w:ascii="Times New Roman" w:hAnsi="Times New Roman" w:cs="Times New Roman"/>
          <w:b/>
          <w:bCs/>
        </w:rPr>
        <w:t xml:space="preserve">2) Eğitim-Öğretim </w:t>
      </w:r>
    </w:p>
    <w:p w14:paraId="36853D21" w14:textId="77777777" w:rsidR="00EF2AEE" w:rsidRPr="005860CA" w:rsidRDefault="00EF2AEE" w:rsidP="00EF2AEE">
      <w:pPr>
        <w:spacing w:before="240" w:line="360" w:lineRule="auto"/>
        <w:jc w:val="both"/>
        <w:rPr>
          <w:rFonts w:ascii="Times New Roman" w:hAnsi="Times New Roman" w:cs="Times New Roman"/>
        </w:rPr>
      </w:pPr>
      <w:r w:rsidRPr="005860CA">
        <w:rPr>
          <w:rFonts w:ascii="Times New Roman" w:hAnsi="Times New Roman" w:cs="Times New Roman"/>
          <w:b/>
          <w:bCs/>
        </w:rPr>
        <w:t xml:space="preserve">a) Birimin Güçlü Yönleri </w:t>
      </w:r>
    </w:p>
    <w:p w14:paraId="3086FABF" w14:textId="18C861C9" w:rsidR="00EF2AEE" w:rsidRPr="005860CA" w:rsidRDefault="00E75E84" w:rsidP="00EF2AEE">
      <w:pPr>
        <w:spacing w:before="240" w:line="360" w:lineRule="auto"/>
        <w:jc w:val="both"/>
        <w:rPr>
          <w:rFonts w:ascii="Times New Roman" w:hAnsi="Times New Roman" w:cs="Times New Roman"/>
        </w:rPr>
      </w:pPr>
      <w:r w:rsidRPr="005860CA">
        <w:rPr>
          <w:rFonts w:ascii="Times New Roman" w:hAnsi="Times New Roman" w:cs="Times New Roman"/>
        </w:rPr>
        <w:t xml:space="preserve">22 </w:t>
      </w:r>
      <w:r w:rsidR="00EF2AEE" w:rsidRPr="005860CA">
        <w:rPr>
          <w:rFonts w:ascii="Times New Roman" w:hAnsi="Times New Roman" w:cs="Times New Roman"/>
        </w:rPr>
        <w:t>öğrenciye eğitim-öğretim veren fakültemizde</w:t>
      </w:r>
      <w:r w:rsidRPr="005860CA">
        <w:rPr>
          <w:rFonts w:ascii="Times New Roman" w:hAnsi="Times New Roman" w:cs="Times New Roman"/>
        </w:rPr>
        <w:t xml:space="preserve"> öğrenciler teorik ve pratik eğitimlerini verimli bir şekilde almaktadır.</w:t>
      </w:r>
    </w:p>
    <w:p w14:paraId="6871F8B0" w14:textId="77777777" w:rsidR="00EF2AEE" w:rsidRPr="005860CA" w:rsidRDefault="00EF2AEE" w:rsidP="00EF2AEE">
      <w:pPr>
        <w:spacing w:before="240" w:line="360" w:lineRule="auto"/>
        <w:jc w:val="both"/>
        <w:rPr>
          <w:rFonts w:ascii="Times New Roman" w:hAnsi="Times New Roman" w:cs="Times New Roman"/>
        </w:rPr>
      </w:pPr>
      <w:r w:rsidRPr="005860CA">
        <w:rPr>
          <w:rFonts w:ascii="Times New Roman" w:hAnsi="Times New Roman" w:cs="Times New Roman"/>
          <w:b/>
          <w:bCs/>
        </w:rPr>
        <w:t xml:space="preserve">b) Birimin İyileşmeye Açık Yönleri </w:t>
      </w:r>
    </w:p>
    <w:p w14:paraId="775E63C2" w14:textId="77777777" w:rsidR="00EF2AEE" w:rsidRPr="005860CA" w:rsidRDefault="00EF2AEE" w:rsidP="00EF2AEE">
      <w:pPr>
        <w:spacing w:before="240" w:line="360" w:lineRule="auto"/>
        <w:jc w:val="both"/>
        <w:rPr>
          <w:rFonts w:ascii="Times New Roman" w:hAnsi="Times New Roman" w:cs="Times New Roman"/>
        </w:rPr>
      </w:pPr>
      <w:r w:rsidRPr="005860CA">
        <w:rPr>
          <w:rFonts w:ascii="Times New Roman" w:hAnsi="Times New Roman" w:cs="Times New Roman"/>
        </w:rPr>
        <w:t xml:space="preserve">Eğitimde kalitenin artırılması için geleneksel yöntemlerden çok modern eğitim yöntem ve yaklaşımlarının uygulamaya sokulması, öğrencilerin öğrenme sürecine interaktif katılımı sağlanmalıdır. </w:t>
      </w:r>
    </w:p>
    <w:p w14:paraId="7B25F1EC" w14:textId="112FA4D5" w:rsidR="00EF2AEE" w:rsidRPr="005860CA" w:rsidRDefault="00EF2AEE" w:rsidP="00EF2AEE">
      <w:pPr>
        <w:spacing w:before="240" w:line="360" w:lineRule="auto"/>
        <w:jc w:val="both"/>
        <w:rPr>
          <w:rFonts w:ascii="Times New Roman" w:hAnsi="Times New Roman" w:cs="Times New Roman"/>
        </w:rPr>
      </w:pPr>
      <w:r w:rsidRPr="005860CA">
        <w:rPr>
          <w:rFonts w:ascii="Times New Roman" w:hAnsi="Times New Roman" w:cs="Times New Roman"/>
        </w:rPr>
        <w:t xml:space="preserve">Fakültemizde </w:t>
      </w:r>
      <w:r w:rsidR="00E75E84" w:rsidRPr="005860CA">
        <w:rPr>
          <w:rFonts w:ascii="Times New Roman" w:hAnsi="Times New Roman" w:cs="Times New Roman"/>
        </w:rPr>
        <w:t>Diş Hekimliği</w:t>
      </w:r>
      <w:r w:rsidRPr="005860CA">
        <w:rPr>
          <w:rFonts w:ascii="Times New Roman" w:hAnsi="Times New Roman" w:cs="Times New Roman"/>
        </w:rPr>
        <w:t xml:space="preserve"> eğitimi öğrenme çıktılarına yönelik somut sayısal verileri içerecek (Örneğin mezun oluncaya kadar öğrencinin katıldığı </w:t>
      </w:r>
      <w:r w:rsidR="00E75E84" w:rsidRPr="005860CA">
        <w:rPr>
          <w:rFonts w:ascii="Times New Roman" w:hAnsi="Times New Roman" w:cs="Times New Roman"/>
        </w:rPr>
        <w:t xml:space="preserve">her anabilim dalı stajında kendisine ait </w:t>
      </w:r>
      <w:proofErr w:type="spellStart"/>
      <w:r w:rsidR="00E75E84" w:rsidRPr="005860CA">
        <w:rPr>
          <w:rFonts w:ascii="Times New Roman" w:hAnsi="Times New Roman" w:cs="Times New Roman"/>
        </w:rPr>
        <w:t>dental</w:t>
      </w:r>
      <w:proofErr w:type="spellEnd"/>
      <w:r w:rsidR="00E75E84" w:rsidRPr="005860CA">
        <w:rPr>
          <w:rFonts w:ascii="Times New Roman" w:hAnsi="Times New Roman" w:cs="Times New Roman"/>
        </w:rPr>
        <w:t xml:space="preserve"> ünite olması</w:t>
      </w:r>
      <w:r w:rsidRPr="005860CA">
        <w:rPr>
          <w:rFonts w:ascii="Times New Roman" w:hAnsi="Times New Roman" w:cs="Times New Roman"/>
        </w:rPr>
        <w:t xml:space="preserve">) çıktı ve standartları belirleme çalışmaları devam etmektedir. </w:t>
      </w:r>
      <w:proofErr w:type="spellStart"/>
      <w:r w:rsidRPr="005860CA">
        <w:rPr>
          <w:rFonts w:ascii="Times New Roman" w:hAnsi="Times New Roman" w:cs="Times New Roman"/>
        </w:rPr>
        <w:t>İntörn</w:t>
      </w:r>
      <w:proofErr w:type="spellEnd"/>
      <w:r w:rsidRPr="005860CA">
        <w:rPr>
          <w:rFonts w:ascii="Times New Roman" w:hAnsi="Times New Roman" w:cs="Times New Roman"/>
        </w:rPr>
        <w:t xml:space="preserve"> programı içerisine öğrencinin mezuniyeti için </w:t>
      </w:r>
      <w:proofErr w:type="gramStart"/>
      <w:r w:rsidRPr="005860CA">
        <w:rPr>
          <w:rFonts w:ascii="Times New Roman" w:hAnsi="Times New Roman" w:cs="Times New Roman"/>
        </w:rPr>
        <w:t>kriterlerin</w:t>
      </w:r>
      <w:proofErr w:type="gramEnd"/>
      <w:r w:rsidRPr="005860CA">
        <w:rPr>
          <w:rFonts w:ascii="Times New Roman" w:hAnsi="Times New Roman" w:cs="Times New Roman"/>
        </w:rPr>
        <w:t xml:space="preserve"> her program bazında belirlenme çalışmaları devam etmekte olup, oluşturulan Hastane Takip Sistemi ile bu çıktıların somutlaştırılması amaçlanmaktadır. </w:t>
      </w:r>
    </w:p>
    <w:p w14:paraId="79BEF307" w14:textId="6BD34669" w:rsidR="00EF2AEE" w:rsidRPr="005860CA" w:rsidRDefault="00EF2AEE" w:rsidP="00EF2AEE">
      <w:pPr>
        <w:spacing w:before="240" w:line="360" w:lineRule="auto"/>
        <w:jc w:val="both"/>
        <w:rPr>
          <w:rFonts w:ascii="Times New Roman" w:hAnsi="Times New Roman" w:cs="Times New Roman"/>
        </w:rPr>
      </w:pPr>
      <w:r w:rsidRPr="005860CA">
        <w:rPr>
          <w:rFonts w:ascii="Times New Roman" w:hAnsi="Times New Roman" w:cs="Times New Roman"/>
        </w:rPr>
        <w:t xml:space="preserve">Eğitim verecek öğretim elemanlarının anabilim dalları bazında öğretim üyesi sayısının artırılması, laboratuvar ve öğrenci uygulamalarında kullanılan teknik malzemelerin temininin artırılması hedeflenmektedir. </w:t>
      </w:r>
    </w:p>
    <w:p w14:paraId="2D7E3CF8" w14:textId="23410B7A" w:rsidR="00EF2AEE" w:rsidRPr="005860CA" w:rsidRDefault="00EF2AEE" w:rsidP="00EF2AEE">
      <w:pPr>
        <w:spacing w:before="240" w:line="360" w:lineRule="auto"/>
        <w:jc w:val="both"/>
        <w:rPr>
          <w:rFonts w:ascii="Times New Roman" w:hAnsi="Times New Roman" w:cs="Times New Roman"/>
        </w:rPr>
      </w:pPr>
      <w:r w:rsidRPr="005860CA">
        <w:rPr>
          <w:rFonts w:ascii="Times New Roman" w:hAnsi="Times New Roman" w:cs="Times New Roman"/>
        </w:rPr>
        <w:t xml:space="preserve">• Eğitim-Öğretim programlarının tasarımı ve onayı müfredatın belirlenmesinde öğrenci temsilcisinin istekleri ile ilgili kurul ve komisyonlarda değerlendirilmesi, </w:t>
      </w:r>
    </w:p>
    <w:p w14:paraId="7BD516A8" w14:textId="77777777" w:rsidR="00EF2AEE" w:rsidRPr="005860CA" w:rsidRDefault="00EF2AEE" w:rsidP="00EF2AEE">
      <w:pPr>
        <w:spacing w:before="240" w:line="360" w:lineRule="auto"/>
        <w:jc w:val="both"/>
        <w:rPr>
          <w:rFonts w:ascii="Times New Roman" w:hAnsi="Times New Roman" w:cs="Times New Roman"/>
        </w:rPr>
      </w:pPr>
      <w:r w:rsidRPr="005860CA">
        <w:rPr>
          <w:rFonts w:ascii="Times New Roman" w:hAnsi="Times New Roman" w:cs="Times New Roman"/>
        </w:rPr>
        <w:lastRenderedPageBreak/>
        <w:t xml:space="preserve">• Öğrencilerin bilimsel, </w:t>
      </w:r>
      <w:proofErr w:type="spellStart"/>
      <w:r w:rsidRPr="005860CA">
        <w:rPr>
          <w:rFonts w:ascii="Times New Roman" w:hAnsi="Times New Roman" w:cs="Times New Roman"/>
        </w:rPr>
        <w:t>sosyo</w:t>
      </w:r>
      <w:proofErr w:type="spellEnd"/>
      <w:r w:rsidRPr="005860CA">
        <w:rPr>
          <w:rFonts w:ascii="Times New Roman" w:hAnsi="Times New Roman" w:cs="Times New Roman"/>
        </w:rPr>
        <w:t xml:space="preserve">-kültürel, sportif faaliyetlere teşvik edilmesi ve bu kapsamda fakültemiz bünyesinde her yıl gelenekselleşmeyi hedefleyen faaliyetlerin (Ulusal ve Uluslararası Öğrenci Sempozyumu, </w:t>
      </w:r>
      <w:proofErr w:type="spellStart"/>
      <w:r w:rsidRPr="005860CA">
        <w:rPr>
          <w:rFonts w:ascii="Times New Roman" w:hAnsi="Times New Roman" w:cs="Times New Roman"/>
        </w:rPr>
        <w:t>Çalıştayı</w:t>
      </w:r>
      <w:proofErr w:type="spellEnd"/>
      <w:r w:rsidRPr="005860CA">
        <w:rPr>
          <w:rFonts w:ascii="Times New Roman" w:hAnsi="Times New Roman" w:cs="Times New Roman"/>
        </w:rPr>
        <w:t xml:space="preserve"> ve Kongreleri; Koç Günü, Süt Koşusu vb.) organize edilmesi, </w:t>
      </w:r>
    </w:p>
    <w:p w14:paraId="38D324A4" w14:textId="77777777" w:rsidR="00EF2AEE" w:rsidRPr="005860CA" w:rsidRDefault="00EF2AEE" w:rsidP="00EF2AEE">
      <w:pPr>
        <w:spacing w:before="240" w:line="360" w:lineRule="auto"/>
        <w:jc w:val="both"/>
        <w:rPr>
          <w:rFonts w:ascii="Times New Roman" w:hAnsi="Times New Roman" w:cs="Times New Roman"/>
        </w:rPr>
      </w:pPr>
      <w:r w:rsidRPr="005860CA">
        <w:rPr>
          <w:rFonts w:ascii="Times New Roman" w:hAnsi="Times New Roman" w:cs="Times New Roman"/>
          <w:b/>
          <w:bCs/>
        </w:rPr>
        <w:t xml:space="preserve">3) Araştırma-Geliştirme </w:t>
      </w:r>
    </w:p>
    <w:p w14:paraId="173179ED" w14:textId="77777777" w:rsidR="00EF2AEE" w:rsidRPr="005860CA" w:rsidRDefault="00EF2AEE" w:rsidP="00EF2AEE">
      <w:pPr>
        <w:spacing w:before="240" w:line="360" w:lineRule="auto"/>
        <w:jc w:val="both"/>
        <w:rPr>
          <w:rFonts w:ascii="Times New Roman" w:hAnsi="Times New Roman" w:cs="Times New Roman"/>
        </w:rPr>
      </w:pPr>
      <w:r w:rsidRPr="005860CA">
        <w:rPr>
          <w:rFonts w:ascii="Times New Roman" w:hAnsi="Times New Roman" w:cs="Times New Roman"/>
          <w:b/>
          <w:bCs/>
        </w:rPr>
        <w:t xml:space="preserve">a) Birimin Güçlü Yönleri </w:t>
      </w:r>
    </w:p>
    <w:p w14:paraId="601F4479" w14:textId="3698DD55" w:rsidR="00EF2AEE" w:rsidRPr="005860CA" w:rsidRDefault="00EF2AEE" w:rsidP="00EF2AEE">
      <w:pPr>
        <w:spacing w:before="240" w:line="360" w:lineRule="auto"/>
        <w:jc w:val="both"/>
        <w:rPr>
          <w:rFonts w:ascii="Times New Roman" w:hAnsi="Times New Roman" w:cs="Times New Roman"/>
        </w:rPr>
      </w:pPr>
      <w:r w:rsidRPr="005860CA">
        <w:rPr>
          <w:rFonts w:ascii="Times New Roman" w:hAnsi="Times New Roman" w:cs="Times New Roman"/>
        </w:rPr>
        <w:t xml:space="preserve">Fakültemiz genç, dinamik bir akademik kadroya sahiptir. Araştırmacılarımız sayısal olarak yeterli olmaması ve gelişmeye açık birçok yönünün olmasıyla birlikte, TÜBİTAK, KOP, TAGEM ve BAP gibi birçok ulusal araştırma destekleriyle araştırma faaliyetlerinin kapsamını ve kalitesini </w:t>
      </w:r>
      <w:r w:rsidR="00E75E84" w:rsidRPr="005860CA">
        <w:rPr>
          <w:rFonts w:ascii="Times New Roman" w:hAnsi="Times New Roman" w:cs="Times New Roman"/>
        </w:rPr>
        <w:t>artırmak hedeflenmektedir.</w:t>
      </w:r>
      <w:r w:rsidRPr="005860CA">
        <w:rPr>
          <w:rFonts w:ascii="Times New Roman" w:hAnsi="Times New Roman" w:cs="Times New Roman"/>
        </w:rPr>
        <w:t xml:space="preserve"> </w:t>
      </w:r>
    </w:p>
    <w:p w14:paraId="4EDCE327" w14:textId="77777777" w:rsidR="00EF2AEE" w:rsidRPr="005860CA" w:rsidRDefault="00EF2AEE" w:rsidP="00EF2AEE">
      <w:pPr>
        <w:spacing w:before="240" w:line="360" w:lineRule="auto"/>
        <w:jc w:val="both"/>
        <w:rPr>
          <w:rFonts w:ascii="Times New Roman" w:hAnsi="Times New Roman" w:cs="Times New Roman"/>
        </w:rPr>
      </w:pPr>
      <w:r w:rsidRPr="005860CA">
        <w:rPr>
          <w:rFonts w:ascii="Times New Roman" w:hAnsi="Times New Roman" w:cs="Times New Roman"/>
          <w:b/>
          <w:bCs/>
        </w:rPr>
        <w:t xml:space="preserve">b) Birimin İyileşmeye Açık Yönleri </w:t>
      </w:r>
    </w:p>
    <w:p w14:paraId="0E5043E0" w14:textId="3B96A097" w:rsidR="00EF2AEE" w:rsidRPr="005860CA" w:rsidRDefault="00EF2AEE" w:rsidP="00EF2AEE">
      <w:pPr>
        <w:spacing w:before="240" w:line="360" w:lineRule="auto"/>
        <w:jc w:val="both"/>
        <w:rPr>
          <w:rFonts w:ascii="Times New Roman" w:hAnsi="Times New Roman" w:cs="Times New Roman"/>
        </w:rPr>
      </w:pPr>
      <w:r w:rsidRPr="005860CA">
        <w:rPr>
          <w:rFonts w:ascii="Times New Roman" w:hAnsi="Times New Roman" w:cs="Times New Roman"/>
        </w:rPr>
        <w:t xml:space="preserve">Fakültenin araştırma-geliştirme açısından üniversitedeki öncü rolüne rağmen </w:t>
      </w:r>
      <w:proofErr w:type="spellStart"/>
      <w:r w:rsidRPr="005860CA">
        <w:rPr>
          <w:rFonts w:ascii="Times New Roman" w:hAnsi="Times New Roman" w:cs="Times New Roman"/>
        </w:rPr>
        <w:t>multidisipliner</w:t>
      </w:r>
      <w:proofErr w:type="spellEnd"/>
      <w:r w:rsidRPr="005860CA">
        <w:rPr>
          <w:rFonts w:ascii="Times New Roman" w:hAnsi="Times New Roman" w:cs="Times New Roman"/>
        </w:rPr>
        <w:t xml:space="preserve"> çalışmalarının sayısının artırılması gerekmektedir. </w:t>
      </w:r>
      <w:r w:rsidR="00E75E84" w:rsidRPr="005860CA">
        <w:rPr>
          <w:rFonts w:ascii="Times New Roman" w:hAnsi="Times New Roman" w:cs="Times New Roman"/>
        </w:rPr>
        <w:t xml:space="preserve"> </w:t>
      </w:r>
      <w:r w:rsidRPr="005860CA">
        <w:rPr>
          <w:rFonts w:ascii="Times New Roman" w:hAnsi="Times New Roman" w:cs="Times New Roman"/>
        </w:rPr>
        <w:t>Akademik personel sayısının artırılmasının yanı sıra uzman ve teknik personel istihdamı, araştırma kadrosunu geliştirmeye yönelik stratejiler arasında yer almaktadır. Araştırma altyapısının geliştirilmesi için fakültemiz bünyesinde bulunan araştırma laboratu</w:t>
      </w:r>
      <w:r w:rsidR="00E75E84" w:rsidRPr="005860CA">
        <w:rPr>
          <w:rFonts w:ascii="Times New Roman" w:hAnsi="Times New Roman" w:cs="Times New Roman"/>
        </w:rPr>
        <w:t>v</w:t>
      </w:r>
      <w:r w:rsidRPr="005860CA">
        <w:rPr>
          <w:rFonts w:ascii="Times New Roman" w:hAnsi="Times New Roman" w:cs="Times New Roman"/>
        </w:rPr>
        <w:t xml:space="preserve">arlarının fiziki altyapı ve teknik donanım yönünden iyileştirilmesi gerekmektedir. </w:t>
      </w:r>
    </w:p>
    <w:p w14:paraId="571F2E61" w14:textId="77777777" w:rsidR="00EF2AEE" w:rsidRPr="005860CA" w:rsidRDefault="00EF2AEE" w:rsidP="00EF2AEE">
      <w:pPr>
        <w:spacing w:before="240" w:line="360" w:lineRule="auto"/>
        <w:jc w:val="both"/>
        <w:rPr>
          <w:rFonts w:ascii="Times New Roman" w:hAnsi="Times New Roman" w:cs="Times New Roman"/>
        </w:rPr>
      </w:pPr>
      <w:r w:rsidRPr="005860CA">
        <w:rPr>
          <w:rFonts w:ascii="Times New Roman" w:hAnsi="Times New Roman" w:cs="Times New Roman"/>
          <w:b/>
          <w:bCs/>
        </w:rPr>
        <w:t xml:space="preserve">4) Yönetim Sistemi </w:t>
      </w:r>
    </w:p>
    <w:p w14:paraId="62432C1B" w14:textId="77777777" w:rsidR="00EF2AEE" w:rsidRPr="005860CA" w:rsidRDefault="00EF2AEE" w:rsidP="00EF2AEE">
      <w:pPr>
        <w:spacing w:before="240" w:line="360" w:lineRule="auto"/>
        <w:jc w:val="both"/>
        <w:rPr>
          <w:rFonts w:ascii="Times New Roman" w:hAnsi="Times New Roman" w:cs="Times New Roman"/>
        </w:rPr>
      </w:pPr>
      <w:r w:rsidRPr="005860CA">
        <w:rPr>
          <w:rFonts w:ascii="Times New Roman" w:hAnsi="Times New Roman" w:cs="Times New Roman"/>
          <w:b/>
          <w:bCs/>
        </w:rPr>
        <w:t xml:space="preserve">a) Birimin Güçlü Yönleri </w:t>
      </w:r>
    </w:p>
    <w:p w14:paraId="09D011CF" w14:textId="504B0A82" w:rsidR="00EF2AEE" w:rsidRPr="005860CA" w:rsidRDefault="00EF2AEE" w:rsidP="00EF2AEE">
      <w:pPr>
        <w:spacing w:before="240" w:line="360" w:lineRule="auto"/>
        <w:jc w:val="both"/>
        <w:rPr>
          <w:rFonts w:ascii="Times New Roman" w:hAnsi="Times New Roman" w:cs="Times New Roman"/>
        </w:rPr>
      </w:pPr>
      <w:r w:rsidRPr="005860CA">
        <w:rPr>
          <w:rFonts w:ascii="Times New Roman" w:hAnsi="Times New Roman" w:cs="Times New Roman"/>
        </w:rPr>
        <w:t xml:space="preserve">Fakültenin Yönetim ve Fakülte Kurulları yönetim sistemi yönünden kurumsal hafızayı koruyacak ve hayata geçirecek şekilde özenle oluşturulmuştur. ASÜ </w:t>
      </w:r>
      <w:r w:rsidR="00E75E84" w:rsidRPr="005860CA">
        <w:rPr>
          <w:rFonts w:ascii="Times New Roman" w:hAnsi="Times New Roman" w:cs="Times New Roman"/>
        </w:rPr>
        <w:t>Diş Hekimliği</w:t>
      </w:r>
      <w:r w:rsidRPr="005860CA">
        <w:rPr>
          <w:rFonts w:ascii="Times New Roman" w:hAnsi="Times New Roman" w:cs="Times New Roman"/>
        </w:rPr>
        <w:t xml:space="preserve"> Fakültesi genç bir fakülte olmasına rağmen Üniversitemiz nezdinde kurumsallaşmasını tamamlamaya yönelik faaliyetlerine hız kesmeden devam etmektedir. </w:t>
      </w:r>
    </w:p>
    <w:p w14:paraId="10F33EC2" w14:textId="77777777" w:rsidR="00EF2AEE" w:rsidRPr="005860CA" w:rsidRDefault="00EF2AEE" w:rsidP="00EF2AEE">
      <w:pPr>
        <w:spacing w:before="240" w:line="360" w:lineRule="auto"/>
        <w:jc w:val="both"/>
        <w:rPr>
          <w:rFonts w:ascii="Times New Roman" w:hAnsi="Times New Roman" w:cs="Times New Roman"/>
        </w:rPr>
      </w:pPr>
      <w:r w:rsidRPr="005860CA">
        <w:rPr>
          <w:rFonts w:ascii="Times New Roman" w:hAnsi="Times New Roman" w:cs="Times New Roman"/>
          <w:b/>
          <w:bCs/>
        </w:rPr>
        <w:t xml:space="preserve">b) Birimin İyileşmeye Açık Yönleri </w:t>
      </w:r>
    </w:p>
    <w:p w14:paraId="5EBB626E" w14:textId="77777777" w:rsidR="00EF2AEE" w:rsidRPr="005860CA" w:rsidRDefault="00EF2AEE" w:rsidP="00EF2AEE">
      <w:pPr>
        <w:spacing w:before="240" w:line="360" w:lineRule="auto"/>
        <w:jc w:val="both"/>
        <w:rPr>
          <w:rFonts w:ascii="Times New Roman" w:hAnsi="Times New Roman" w:cs="Times New Roman"/>
        </w:rPr>
      </w:pPr>
      <w:r w:rsidRPr="005860CA">
        <w:rPr>
          <w:rFonts w:ascii="Times New Roman" w:hAnsi="Times New Roman" w:cs="Times New Roman"/>
        </w:rPr>
        <w:t xml:space="preserve">Fakültede yer alan komisyonlar fakültede görev alanlarıyla ile ilgili meselelerin çözümü hususunda daha aktif olmalı ve daha fazla sorumluluk almalıdır. </w:t>
      </w:r>
    </w:p>
    <w:p w14:paraId="55BBFA84" w14:textId="77777777" w:rsidR="00EF2AEE" w:rsidRPr="005860CA" w:rsidRDefault="00EF2AEE" w:rsidP="00EF2AEE">
      <w:pPr>
        <w:spacing w:before="240" w:line="360" w:lineRule="auto"/>
        <w:jc w:val="both"/>
        <w:rPr>
          <w:rFonts w:ascii="Times New Roman" w:hAnsi="Times New Roman" w:cs="Times New Roman"/>
        </w:rPr>
      </w:pPr>
      <w:r w:rsidRPr="005860CA">
        <w:rPr>
          <w:rFonts w:ascii="Times New Roman" w:hAnsi="Times New Roman" w:cs="Times New Roman"/>
        </w:rPr>
        <w:t xml:space="preserve">• Kaynakların yönetimi için, şikâyet/öneri mekanizmasının oluşturulması. </w:t>
      </w:r>
    </w:p>
    <w:p w14:paraId="68861280" w14:textId="27866AA7" w:rsidR="00EF2AEE" w:rsidRPr="005860CA" w:rsidRDefault="00EF2AEE" w:rsidP="00EF2AEE">
      <w:pPr>
        <w:spacing w:before="240" w:line="360" w:lineRule="auto"/>
        <w:jc w:val="both"/>
        <w:rPr>
          <w:rFonts w:ascii="Times New Roman" w:hAnsi="Times New Roman" w:cs="Times New Roman"/>
        </w:rPr>
      </w:pPr>
      <w:r w:rsidRPr="005860CA">
        <w:rPr>
          <w:rFonts w:ascii="Times New Roman" w:hAnsi="Times New Roman" w:cs="Times New Roman"/>
        </w:rPr>
        <w:lastRenderedPageBreak/>
        <w:t xml:space="preserve">• Bilgi Yönetim Sistemi kalite süreçleri ile ilişkili ve sistemde insan kaynakları, eğitim-öğretim araştırma faaliyetlerinin </w:t>
      </w:r>
      <w:proofErr w:type="gramStart"/>
      <w:r w:rsidRPr="005860CA">
        <w:rPr>
          <w:rFonts w:ascii="Times New Roman" w:hAnsi="Times New Roman" w:cs="Times New Roman"/>
        </w:rPr>
        <w:t>entegrasyonunun</w:t>
      </w:r>
      <w:proofErr w:type="gramEnd"/>
      <w:r w:rsidRPr="005860CA">
        <w:rPr>
          <w:rFonts w:ascii="Times New Roman" w:hAnsi="Times New Roman" w:cs="Times New Roman"/>
        </w:rPr>
        <w:t xml:space="preserve"> sağlanması için, bilgi yönetim sisteminde kalite göstergeleri, birime özgü bilgi yönetim sisteminin kullanıma sunulması.</w:t>
      </w:r>
    </w:p>
    <w:p w14:paraId="2AC18CF4" w14:textId="77777777" w:rsidR="00E75E84" w:rsidRPr="005860CA" w:rsidRDefault="00E75E84" w:rsidP="00EF2AEE">
      <w:pPr>
        <w:spacing w:before="240" w:line="360" w:lineRule="auto"/>
        <w:jc w:val="both"/>
        <w:rPr>
          <w:rFonts w:ascii="Times New Roman" w:hAnsi="Times New Roman" w:cs="Times New Roman"/>
        </w:rPr>
      </w:pPr>
    </w:p>
    <w:sectPr w:rsidR="00E75E84" w:rsidRPr="005860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2E3E"/>
    <w:multiLevelType w:val="hybridMultilevel"/>
    <w:tmpl w:val="5F583B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F1A4EE0"/>
    <w:multiLevelType w:val="hybridMultilevel"/>
    <w:tmpl w:val="0344C31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D532F9E"/>
    <w:multiLevelType w:val="hybridMultilevel"/>
    <w:tmpl w:val="A2A05794"/>
    <w:lvl w:ilvl="0" w:tplc="041F0015">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558C18D4"/>
    <w:multiLevelType w:val="hybridMultilevel"/>
    <w:tmpl w:val="E402DDE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E5453F6"/>
    <w:multiLevelType w:val="hybridMultilevel"/>
    <w:tmpl w:val="4AB2F9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7844425"/>
    <w:multiLevelType w:val="multilevel"/>
    <w:tmpl w:val="040CA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A11"/>
    <w:rsid w:val="00031225"/>
    <w:rsid w:val="00045BF9"/>
    <w:rsid w:val="00056294"/>
    <w:rsid w:val="000611EA"/>
    <w:rsid w:val="000A1939"/>
    <w:rsid w:val="001A17A9"/>
    <w:rsid w:val="001F468B"/>
    <w:rsid w:val="00222A11"/>
    <w:rsid w:val="00227280"/>
    <w:rsid w:val="0026371D"/>
    <w:rsid w:val="003D69EB"/>
    <w:rsid w:val="0043507C"/>
    <w:rsid w:val="004D2E0E"/>
    <w:rsid w:val="00517B41"/>
    <w:rsid w:val="00534660"/>
    <w:rsid w:val="005705A1"/>
    <w:rsid w:val="00582C44"/>
    <w:rsid w:val="005860CA"/>
    <w:rsid w:val="005A2E3C"/>
    <w:rsid w:val="005E79C2"/>
    <w:rsid w:val="0060549E"/>
    <w:rsid w:val="006418FC"/>
    <w:rsid w:val="00656C5B"/>
    <w:rsid w:val="006A65EF"/>
    <w:rsid w:val="006B1BC0"/>
    <w:rsid w:val="006B1FC2"/>
    <w:rsid w:val="007D207E"/>
    <w:rsid w:val="008139E8"/>
    <w:rsid w:val="008913AF"/>
    <w:rsid w:val="008D545B"/>
    <w:rsid w:val="008D54B1"/>
    <w:rsid w:val="00A23D43"/>
    <w:rsid w:val="00A8775E"/>
    <w:rsid w:val="00A95C3D"/>
    <w:rsid w:val="00A978B4"/>
    <w:rsid w:val="00AC2821"/>
    <w:rsid w:val="00B67D2F"/>
    <w:rsid w:val="00B9168A"/>
    <w:rsid w:val="00C345E2"/>
    <w:rsid w:val="00C51AE8"/>
    <w:rsid w:val="00CA4C4A"/>
    <w:rsid w:val="00CC1B42"/>
    <w:rsid w:val="00D212EC"/>
    <w:rsid w:val="00D62E55"/>
    <w:rsid w:val="00E05452"/>
    <w:rsid w:val="00E64725"/>
    <w:rsid w:val="00E66AD6"/>
    <w:rsid w:val="00E75E84"/>
    <w:rsid w:val="00EF2AEE"/>
    <w:rsid w:val="00F15CDE"/>
    <w:rsid w:val="00F21D67"/>
    <w:rsid w:val="00F8356E"/>
    <w:rsid w:val="00F92F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73B74"/>
  <w15:chartTrackingRefBased/>
  <w15:docId w15:val="{63F1FC4C-3BC8-4CAF-AC4D-0DCD7E0A8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222A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222A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222A11"/>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222A11"/>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222A11"/>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222A11"/>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22A11"/>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22A11"/>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22A11"/>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22A11"/>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222A11"/>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222A11"/>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222A11"/>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222A11"/>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222A11"/>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22A11"/>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22A11"/>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22A11"/>
    <w:rPr>
      <w:rFonts w:eastAsiaTheme="majorEastAsia" w:cstheme="majorBidi"/>
      <w:color w:val="272727" w:themeColor="text1" w:themeTint="D8"/>
    </w:rPr>
  </w:style>
  <w:style w:type="paragraph" w:styleId="KonuBal">
    <w:name w:val="Title"/>
    <w:basedOn w:val="Normal"/>
    <w:next w:val="Normal"/>
    <w:link w:val="KonuBalChar"/>
    <w:uiPriority w:val="10"/>
    <w:qFormat/>
    <w:rsid w:val="00222A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22A1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22A11"/>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22A11"/>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22A11"/>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22A11"/>
    <w:rPr>
      <w:i/>
      <w:iCs/>
      <w:color w:val="404040" w:themeColor="text1" w:themeTint="BF"/>
    </w:rPr>
  </w:style>
  <w:style w:type="paragraph" w:styleId="ListeParagraf">
    <w:name w:val="List Paragraph"/>
    <w:basedOn w:val="Normal"/>
    <w:uiPriority w:val="34"/>
    <w:qFormat/>
    <w:rsid w:val="00222A11"/>
    <w:pPr>
      <w:ind w:left="720"/>
      <w:contextualSpacing/>
    </w:pPr>
  </w:style>
  <w:style w:type="character" w:styleId="GlVurgulama">
    <w:name w:val="Intense Emphasis"/>
    <w:basedOn w:val="VarsaylanParagrafYazTipi"/>
    <w:uiPriority w:val="21"/>
    <w:qFormat/>
    <w:rsid w:val="00222A11"/>
    <w:rPr>
      <w:i/>
      <w:iCs/>
      <w:color w:val="0F4761" w:themeColor="accent1" w:themeShade="BF"/>
    </w:rPr>
  </w:style>
  <w:style w:type="paragraph" w:styleId="GlAlnt">
    <w:name w:val="Intense Quote"/>
    <w:basedOn w:val="Normal"/>
    <w:next w:val="Normal"/>
    <w:link w:val="GlAlntChar"/>
    <w:uiPriority w:val="30"/>
    <w:qFormat/>
    <w:rsid w:val="00222A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222A11"/>
    <w:rPr>
      <w:i/>
      <w:iCs/>
      <w:color w:val="0F4761" w:themeColor="accent1" w:themeShade="BF"/>
    </w:rPr>
  </w:style>
  <w:style w:type="character" w:styleId="GlBavuru">
    <w:name w:val="Intense Reference"/>
    <w:basedOn w:val="VarsaylanParagrafYazTipi"/>
    <w:uiPriority w:val="32"/>
    <w:qFormat/>
    <w:rsid w:val="00222A11"/>
    <w:rPr>
      <w:b/>
      <w:bCs/>
      <w:smallCaps/>
      <w:color w:val="0F4761" w:themeColor="accent1" w:themeShade="BF"/>
      <w:spacing w:val="5"/>
    </w:rPr>
  </w:style>
  <w:style w:type="character" w:styleId="Kpr">
    <w:name w:val="Hyperlink"/>
    <w:basedOn w:val="VarsaylanParagrafYazTipi"/>
    <w:uiPriority w:val="99"/>
    <w:unhideWhenUsed/>
    <w:rsid w:val="00E66AD6"/>
    <w:rPr>
      <w:color w:val="467886" w:themeColor="hyperlink"/>
      <w:u w:val="single"/>
    </w:rPr>
  </w:style>
  <w:style w:type="character" w:customStyle="1" w:styleId="UnresolvedMention">
    <w:name w:val="Unresolved Mention"/>
    <w:basedOn w:val="VarsaylanParagrafYazTipi"/>
    <w:uiPriority w:val="99"/>
    <w:semiHidden/>
    <w:unhideWhenUsed/>
    <w:rsid w:val="00E66AD6"/>
    <w:rPr>
      <w:color w:val="605E5C"/>
      <w:shd w:val="clear" w:color="auto" w:fill="E1DFDD"/>
    </w:rPr>
  </w:style>
  <w:style w:type="paragraph" w:styleId="NormalWeb">
    <w:name w:val="Normal (Web)"/>
    <w:basedOn w:val="Normal"/>
    <w:uiPriority w:val="99"/>
    <w:semiHidden/>
    <w:unhideWhenUsed/>
    <w:rsid w:val="001A17A9"/>
    <w:pPr>
      <w:spacing w:before="100" w:beforeAutospacing="1" w:after="100" w:afterAutospacing="1" w:line="240" w:lineRule="auto"/>
    </w:pPr>
    <w:rPr>
      <w:rFonts w:ascii="Times New Roman" w:eastAsia="Times New Roman" w:hAnsi="Times New Roman" w:cs="Times New Roman"/>
      <w:kern w:val="0"/>
      <w:lang w:eastAsia="tr-TR"/>
      <w14:ligatures w14:val="none"/>
    </w:rPr>
  </w:style>
  <w:style w:type="table" w:styleId="TabloKlavuzu">
    <w:name w:val="Table Grid"/>
    <w:basedOn w:val="NormalTablo"/>
    <w:uiPriority w:val="39"/>
    <w:rsid w:val="00656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034131">
      <w:bodyDiv w:val="1"/>
      <w:marLeft w:val="0"/>
      <w:marRight w:val="0"/>
      <w:marTop w:val="0"/>
      <w:marBottom w:val="0"/>
      <w:divBdr>
        <w:top w:val="none" w:sz="0" w:space="0" w:color="auto"/>
        <w:left w:val="none" w:sz="0" w:space="0" w:color="auto"/>
        <w:bottom w:val="none" w:sz="0" w:space="0" w:color="auto"/>
        <w:right w:val="none" w:sz="0" w:space="0" w:color="auto"/>
      </w:divBdr>
    </w:div>
    <w:div w:id="1313876646">
      <w:bodyDiv w:val="1"/>
      <w:marLeft w:val="0"/>
      <w:marRight w:val="0"/>
      <w:marTop w:val="0"/>
      <w:marBottom w:val="0"/>
      <w:divBdr>
        <w:top w:val="none" w:sz="0" w:space="0" w:color="auto"/>
        <w:left w:val="none" w:sz="0" w:space="0" w:color="auto"/>
        <w:bottom w:val="none" w:sz="0" w:space="0" w:color="auto"/>
        <w:right w:val="none" w:sz="0" w:space="0" w:color="auto"/>
      </w:divBdr>
    </w:div>
    <w:div w:id="190973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D39B2-8421-42EE-A785-141C79069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20</Pages>
  <Words>4771</Words>
  <Characters>27196</Characters>
  <Application>Microsoft Office Word</Application>
  <DocSecurity>0</DocSecurity>
  <Lines>226</Lines>
  <Paragraphs>63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Ezgi TÜRK</dc:creator>
  <cp:keywords/>
  <dc:description/>
  <cp:lastModifiedBy>pc</cp:lastModifiedBy>
  <cp:revision>7</cp:revision>
  <dcterms:created xsi:type="dcterms:W3CDTF">2025-01-23T08:48:00Z</dcterms:created>
  <dcterms:modified xsi:type="dcterms:W3CDTF">2025-01-23T10:48:00Z</dcterms:modified>
</cp:coreProperties>
</file>