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95" w:type="dxa"/>
        <w:tblInd w:w="-866" w:type="dxa"/>
        <w:tblCellMar>
          <w:top w:w="31" w:type="dxa"/>
          <w:left w:w="22" w:type="dxa"/>
          <w:bottom w:w="39" w:type="dxa"/>
          <w:right w:w="89" w:type="dxa"/>
        </w:tblCellMar>
        <w:tblLook w:val="04A0" w:firstRow="1" w:lastRow="0" w:firstColumn="1" w:lastColumn="0" w:noHBand="0" w:noVBand="1"/>
      </w:tblPr>
      <w:tblGrid>
        <w:gridCol w:w="2151"/>
        <w:gridCol w:w="5976"/>
        <w:gridCol w:w="1516"/>
        <w:gridCol w:w="1452"/>
      </w:tblGrid>
      <w:tr w:rsidR="00785902">
        <w:trPr>
          <w:trHeight w:val="295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785902" w:rsidRDefault="0039486C">
            <w:pPr>
              <w:ind w:right="60"/>
              <w:jc w:val="right"/>
            </w:pPr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>
                  <wp:extent cx="1257300" cy="1257300"/>
                  <wp:effectExtent l="0" t="0" r="0" b="0"/>
                  <wp:docPr id="1" name="Resim 1" descr="FAKÜLTE LOGOS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AKÜLTE LOGOS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6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5902" w:rsidRDefault="0039486C">
            <w:pPr>
              <w:ind w:left="1717" w:right="150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Hasta Kayıt ve Kabul  Görev Tanım Formu</w:t>
            </w:r>
            <w:r>
              <w:rPr>
                <w:b/>
              </w:rPr>
              <w:t xml:space="preserve">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902" w:rsidRDefault="0039486C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Doküman No: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902" w:rsidRDefault="00785902"/>
        </w:tc>
      </w:tr>
      <w:tr w:rsidR="00785902">
        <w:trPr>
          <w:trHeight w:val="29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5902" w:rsidRDefault="00785902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5902" w:rsidRDefault="00785902"/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902" w:rsidRDefault="0039486C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Yayın Tarihi: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902" w:rsidRDefault="00785902"/>
        </w:tc>
      </w:tr>
      <w:tr w:rsidR="00785902">
        <w:trPr>
          <w:trHeight w:val="29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5902" w:rsidRDefault="00785902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5902" w:rsidRDefault="00785902"/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902" w:rsidRDefault="0039486C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Revizyon Tarihi: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902" w:rsidRDefault="0039486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85902">
        <w:trPr>
          <w:trHeight w:val="29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5902" w:rsidRDefault="00785902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785902" w:rsidRDefault="00785902"/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902" w:rsidRDefault="0039486C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Revizyon No: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902" w:rsidRDefault="0039486C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785902">
        <w:trPr>
          <w:trHeight w:val="30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902" w:rsidRDefault="00785902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902" w:rsidRDefault="00785902"/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902" w:rsidRDefault="0039486C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Sayfa: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902" w:rsidRDefault="0039486C">
            <w:r>
              <w:rPr>
                <w:rFonts w:ascii="Times New Roman" w:eastAsia="Times New Roman" w:hAnsi="Times New Roman" w:cs="Times New Roman"/>
                <w:sz w:val="20"/>
              </w:rPr>
              <w:t xml:space="preserve">1/1 </w:t>
            </w:r>
          </w:p>
        </w:tc>
      </w:tr>
    </w:tbl>
    <w:p w:rsidR="00785902" w:rsidRDefault="0039486C">
      <w:pPr>
        <w:spacing w:after="0"/>
        <w:jc w:val="both"/>
      </w:pPr>
      <w:r>
        <w:t xml:space="preserve"> </w:t>
      </w:r>
    </w:p>
    <w:tbl>
      <w:tblPr>
        <w:tblStyle w:val="TableGrid"/>
        <w:tblW w:w="11352" w:type="dxa"/>
        <w:tblInd w:w="-859" w:type="dxa"/>
        <w:tblCellMar>
          <w:top w:w="28" w:type="dxa"/>
          <w:left w:w="22" w:type="dxa"/>
        </w:tblCellMar>
        <w:tblLook w:val="04A0" w:firstRow="1" w:lastRow="0" w:firstColumn="1" w:lastColumn="0" w:noHBand="0" w:noVBand="1"/>
      </w:tblPr>
      <w:tblGrid>
        <w:gridCol w:w="2278"/>
        <w:gridCol w:w="9074"/>
      </w:tblGrid>
      <w:tr w:rsidR="00785902">
        <w:trPr>
          <w:trHeight w:val="348"/>
        </w:trPr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902" w:rsidRDefault="0039486C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1. Birim/ Alt Birim </w:t>
            </w:r>
          </w:p>
        </w:tc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902" w:rsidRDefault="0039486C">
            <w:r>
              <w:rPr>
                <w:rFonts w:ascii="Times New Roman" w:eastAsia="Times New Roman" w:hAnsi="Times New Roman" w:cs="Times New Roman"/>
                <w:sz w:val="21"/>
              </w:rPr>
              <w:t xml:space="preserve">Diş Hekimliği Fakültesi/Klinik Sekterliği </w:t>
            </w:r>
          </w:p>
        </w:tc>
      </w:tr>
      <w:tr w:rsidR="00785902">
        <w:trPr>
          <w:trHeight w:val="295"/>
        </w:trPr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902" w:rsidRDefault="0039486C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2. Kadro Unvanı </w:t>
            </w:r>
          </w:p>
        </w:tc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902" w:rsidRDefault="000505D5">
            <w:r>
              <w:rPr>
                <w:rFonts w:ascii="Times New Roman" w:eastAsia="Times New Roman" w:hAnsi="Times New Roman" w:cs="Times New Roman"/>
                <w:sz w:val="21"/>
              </w:rPr>
              <w:t xml:space="preserve">Sözleşmeli </w:t>
            </w:r>
            <w:r w:rsidR="0039486C">
              <w:rPr>
                <w:rFonts w:ascii="Times New Roman" w:eastAsia="Times New Roman" w:hAnsi="Times New Roman" w:cs="Times New Roman"/>
                <w:sz w:val="21"/>
              </w:rPr>
              <w:t xml:space="preserve">Veri Giriş Personeli/Memur </w:t>
            </w:r>
          </w:p>
        </w:tc>
      </w:tr>
      <w:tr w:rsidR="00785902">
        <w:trPr>
          <w:trHeight w:val="331"/>
        </w:trPr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902" w:rsidRDefault="0039486C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3. Görev Unvanı </w:t>
            </w:r>
          </w:p>
        </w:tc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902" w:rsidRDefault="0039486C">
            <w:r>
              <w:rPr>
                <w:rFonts w:ascii="Times New Roman" w:eastAsia="Times New Roman" w:hAnsi="Times New Roman" w:cs="Times New Roman"/>
                <w:sz w:val="21"/>
              </w:rPr>
              <w:t xml:space="preserve">Veri Giriş Personeli </w:t>
            </w:r>
          </w:p>
        </w:tc>
      </w:tr>
      <w:tr w:rsidR="00785902">
        <w:trPr>
          <w:trHeight w:val="518"/>
        </w:trPr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902" w:rsidRDefault="0039486C">
            <w:pPr>
              <w:spacing w:after="3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4. Bağlı Olduğu Birim </w:t>
            </w:r>
          </w:p>
          <w:p w:rsidR="00785902" w:rsidRDefault="0039486C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Yöneticisi / Amiri </w:t>
            </w:r>
          </w:p>
        </w:tc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5902" w:rsidRDefault="0039486C">
            <w:r>
              <w:rPr>
                <w:rFonts w:ascii="Times New Roman" w:eastAsia="Times New Roman" w:hAnsi="Times New Roman" w:cs="Times New Roman"/>
                <w:sz w:val="21"/>
              </w:rPr>
              <w:t xml:space="preserve">Ana Bilim Dalı Başkanı/ Fakülte Sekreteri /Dekan </w:t>
            </w:r>
          </w:p>
        </w:tc>
      </w:tr>
      <w:tr w:rsidR="00785902">
        <w:trPr>
          <w:trHeight w:val="7523"/>
        </w:trPr>
        <w:tc>
          <w:tcPr>
            <w:tcW w:w="227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85902" w:rsidRDefault="0039486C">
            <w:pPr>
              <w:spacing w:line="28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5. Görev, Yetki ve Sorumlulukları </w:t>
            </w:r>
          </w:p>
          <w:p w:rsidR="00785902" w:rsidRDefault="0039486C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 </w:t>
            </w:r>
          </w:p>
          <w:p w:rsidR="00785902" w:rsidRDefault="0039486C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 </w:t>
            </w:r>
          </w:p>
          <w:p w:rsidR="00785902" w:rsidRDefault="0039486C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 </w:t>
            </w:r>
          </w:p>
          <w:p w:rsidR="00785902" w:rsidRDefault="0039486C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 </w:t>
            </w:r>
          </w:p>
          <w:p w:rsidR="00785902" w:rsidRDefault="0039486C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:rsidR="00785902" w:rsidRDefault="0039486C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:rsidR="00785902" w:rsidRDefault="0039486C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:rsidR="00785902" w:rsidRDefault="0039486C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:rsidR="00785902" w:rsidRDefault="0039486C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:rsidR="00785902" w:rsidRDefault="0039486C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:rsidR="00785902" w:rsidRDefault="0039486C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:rsidR="00785902" w:rsidRDefault="0039486C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:rsidR="00785902" w:rsidRDefault="0039486C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:rsidR="00785902" w:rsidRDefault="0039486C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  <w:p w:rsidR="00785902" w:rsidRDefault="0039486C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 </w:t>
            </w:r>
          </w:p>
        </w:tc>
        <w:tc>
          <w:tcPr>
            <w:tcW w:w="9074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85902" w:rsidRDefault="0039486C">
            <w:pPr>
              <w:spacing w:after="18" w:line="257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5.1. Kalite Yönetim Sistemi tarafından oluşturulmuş ve çalışma alanı ile ilgili olan tüm prosedür ve talimatları bilmek ve uygulamakla yükümlüdür. </w:t>
            </w:r>
          </w:p>
          <w:p w:rsidR="00785902" w:rsidRDefault="0039486C">
            <w:pPr>
              <w:spacing w:after="37" w:line="23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5.2. Kliniğe ilk kez başvuran hastaları; birimin işleyişi, muayene şekli ve randevuları nasıl almaları hususunda bilgilendirir. </w:t>
            </w:r>
          </w:p>
          <w:p w:rsidR="00785902" w:rsidRDefault="0039486C">
            <w:pPr>
              <w:spacing w:line="274" w:lineRule="auto"/>
              <w:ind w:right="18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5.3. Kalite Yönetim Sistemi dâhilinde; hastalara nazik davranır, şikâyetlerini hızlı bir şekilde cevaplandırır veya hastaları ilgili kişilere yönlendirir. Kişilerle iyi ilişkiler kurar ve iyi iletişim yeteneğine sahip olmalıdır, kurum hakkında önemli olan şikâyetleri rapor eder.  </w:t>
            </w:r>
          </w:p>
          <w:p w:rsidR="00785902" w:rsidRDefault="0039486C">
            <w:pPr>
              <w:spacing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5.4. Kliniğe muayene için gelen hastaların sigortalılık durumu kontrolünü yapar, provizyon alma işlemi tamamlandıktan sonra hastayı kliniğe alır. </w:t>
            </w:r>
          </w:p>
          <w:p w:rsidR="00785902" w:rsidRDefault="0039486C">
            <w:pPr>
              <w:spacing w:after="2" w:line="274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5.5. Hekim tarafından teslim edilen işlem kâğıtlarını zamanında ve eksiksiz olarak otomasyon sistemine işler. </w:t>
            </w:r>
          </w:p>
          <w:p w:rsidR="00785902" w:rsidRDefault="0039486C">
            <w:pPr>
              <w:spacing w:after="15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5.6. Muayenesi yapılan hastaların düzenli bir şekilde kayıtlarının tutulmasını sağlar. </w:t>
            </w:r>
          </w:p>
          <w:p w:rsidR="00785902" w:rsidRDefault="0039486C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5.7. Kliniğe müracaat eden hastalara sistem üzerinden randevularını verir.  </w:t>
            </w:r>
          </w:p>
          <w:p w:rsidR="00785902" w:rsidRDefault="0039486C">
            <w:pPr>
              <w:spacing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5.7. Hasta bilgilerinin gizliliğini korumak ve kamu zararına yol açmamak için kendisine verilen program şifrelerini kimseyle paylaşmaz. </w:t>
            </w:r>
          </w:p>
          <w:p w:rsidR="00785902" w:rsidRDefault="0039486C">
            <w:pPr>
              <w:spacing w:line="277" w:lineRule="auto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5.8. Klinik işleyişi veya anabilim dalı ile ilgili şikâyetleri bulunan hastaları klinik sorumlusu hekime yönlendirir. </w:t>
            </w:r>
          </w:p>
          <w:p w:rsidR="00785902" w:rsidRDefault="0039486C">
            <w:pPr>
              <w:spacing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5.9. İnternet randevuları, çağrı sistemleri ve otomasyon programlarının koordineli çalışması için kendi sorumlu olduğu modüllerle ilgili eğitimlere katılır ve uygular. </w:t>
            </w:r>
          </w:p>
          <w:p w:rsidR="00785902" w:rsidRDefault="0039486C">
            <w:pPr>
              <w:spacing w:after="15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5.10. İş güvenliği ile ilgili uyarı ve talimatlara uyar, gerekli kişisel koruyucu donanımı kullanır. </w:t>
            </w:r>
          </w:p>
          <w:p w:rsidR="00785902" w:rsidRDefault="0039486C">
            <w:pPr>
              <w:spacing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5.11. Kendisine verilen görevleri zamanında, eksiksiz, işgücü, zaman ve malzeme tasarrufu sağlayacak şekilde yerine getirir.  </w:t>
            </w:r>
          </w:p>
          <w:p w:rsidR="00785902" w:rsidRDefault="0039486C">
            <w:pPr>
              <w:spacing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5.12. Kendi sorumluluğunda olan büro makineleri ve demirbaşların her türlü hasara karşı korunması için gerekli tedbirleri alır.  </w:t>
            </w:r>
          </w:p>
          <w:p w:rsidR="00785902" w:rsidRDefault="0039486C">
            <w:pPr>
              <w:spacing w:after="4" w:line="273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5.13. Sorumluluğundaki mevcut araç, gereç ve her türlü malzemenin yerinde ve ekonomik kullanılmasını sağlar.  </w:t>
            </w:r>
          </w:p>
          <w:p w:rsidR="00785902" w:rsidRDefault="0039486C">
            <w:pPr>
              <w:spacing w:line="278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5.14. Yapacağı iş ve işlemleri, şeffaflık, hesap verebilirlik ve katılımcılık anlayışı içerisinde ve kamu kaynaklarını verimli kullanılacak biçimde yerine getirir. </w:t>
            </w:r>
          </w:p>
          <w:p w:rsidR="00785902" w:rsidRDefault="0039486C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21"/>
              </w:rPr>
              <w:t xml:space="preserve">5.15. Tüm uygulama ve işlemleri etik kurallar doğrultusunda yapar/yapılmasını sağlar. </w:t>
            </w:r>
          </w:p>
          <w:p w:rsidR="00785902" w:rsidRDefault="0039486C">
            <w:r>
              <w:rPr>
                <w:rFonts w:ascii="Times New Roman" w:eastAsia="Times New Roman" w:hAnsi="Times New Roman" w:cs="Times New Roman"/>
                <w:sz w:val="21"/>
              </w:rPr>
              <w:t xml:space="preserve">5.16. Kurum adına yapılan çalışmalar ile ilgili tüm bilgilerin gizliliğini, belgelerin güvenliğini sağlamakla sorumludur. </w:t>
            </w:r>
          </w:p>
        </w:tc>
      </w:tr>
      <w:tr w:rsidR="00785902">
        <w:trPr>
          <w:trHeight w:val="517"/>
        </w:trPr>
        <w:tc>
          <w:tcPr>
            <w:tcW w:w="22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85902" w:rsidRDefault="0039486C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>6. Adı Soyadı / İmza -</w:t>
            </w:r>
          </w:p>
          <w:p w:rsidR="00785902" w:rsidRDefault="0039486C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Tarih 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85902" w:rsidRDefault="0039486C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  <w:p w:rsidR="00785902" w:rsidRDefault="0039486C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  <w:tr w:rsidR="00785902">
        <w:trPr>
          <w:trHeight w:val="514"/>
        </w:trPr>
        <w:tc>
          <w:tcPr>
            <w:tcW w:w="227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785902" w:rsidRDefault="0039486C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7. Yerine Görev </w:t>
            </w:r>
          </w:p>
          <w:p w:rsidR="00785902" w:rsidRDefault="0039486C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1"/>
              </w:rPr>
              <w:t xml:space="preserve">Yapacak Personel </w:t>
            </w:r>
          </w:p>
        </w:tc>
        <w:tc>
          <w:tcPr>
            <w:tcW w:w="907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785902" w:rsidRDefault="0039486C">
            <w:r>
              <w:rPr>
                <w:rFonts w:ascii="Times New Roman" w:eastAsia="Times New Roman" w:hAnsi="Times New Roman" w:cs="Times New Roman"/>
                <w:sz w:val="21"/>
              </w:rPr>
              <w:t xml:space="preserve"> </w:t>
            </w:r>
          </w:p>
        </w:tc>
      </w:tr>
    </w:tbl>
    <w:p w:rsidR="00785902" w:rsidRDefault="0039486C">
      <w:pPr>
        <w:spacing w:after="1766"/>
        <w:jc w:val="both"/>
      </w:pPr>
      <w:r>
        <w:t xml:space="preserve"> </w:t>
      </w:r>
    </w:p>
    <w:p w:rsidR="00785902" w:rsidRDefault="0039486C">
      <w:pPr>
        <w:spacing w:after="0"/>
        <w:jc w:val="both"/>
      </w:pPr>
      <w:r>
        <w:lastRenderedPageBreak/>
        <w:t xml:space="preserve"> </w:t>
      </w:r>
    </w:p>
    <w:p w:rsidR="00785902" w:rsidRDefault="0039486C">
      <w:pPr>
        <w:spacing w:after="0"/>
        <w:jc w:val="both"/>
      </w:pPr>
      <w:r>
        <w:t xml:space="preserve"> </w:t>
      </w:r>
    </w:p>
    <w:sectPr w:rsidR="00785902">
      <w:pgSz w:w="12240" w:h="15840"/>
      <w:pgMar w:top="715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902"/>
    <w:rsid w:val="000505D5"/>
    <w:rsid w:val="0039486C"/>
    <w:rsid w:val="00785902"/>
    <w:rsid w:val="00DF2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472CE7-4925-4C55-9488-DFAB728AD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417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cp:lastModifiedBy>pc</cp:lastModifiedBy>
  <cp:revision>7</cp:revision>
  <dcterms:created xsi:type="dcterms:W3CDTF">2024-05-09T08:37:00Z</dcterms:created>
  <dcterms:modified xsi:type="dcterms:W3CDTF">2024-05-09T12:58:00Z</dcterms:modified>
</cp:coreProperties>
</file>