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4973" w:type="pct"/>
        <w:tblLook w:val="04A0" w:firstRow="1" w:lastRow="0" w:firstColumn="1" w:lastColumn="0" w:noHBand="0" w:noVBand="1"/>
      </w:tblPr>
      <w:tblGrid>
        <w:gridCol w:w="1773"/>
        <w:gridCol w:w="11"/>
        <w:gridCol w:w="2028"/>
        <w:gridCol w:w="1881"/>
        <w:gridCol w:w="2146"/>
        <w:gridCol w:w="1740"/>
      </w:tblGrid>
      <w:tr w:rsidR="0098264F" w:rsidTr="00B266C1">
        <w:trPr>
          <w:trHeight w:val="740"/>
        </w:trPr>
        <w:tc>
          <w:tcPr>
            <w:tcW w:w="931" w:type="pct"/>
            <w:gridSpan w:val="2"/>
          </w:tcPr>
          <w:p w:rsidR="0098264F" w:rsidRPr="00C015EA" w:rsidRDefault="0098264F" w:rsidP="00B266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 w:colFirst="0" w:colLast="4"/>
            <w:r w:rsidRPr="00C015EA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532659D9" wp14:editId="0151B3AD">
                  <wp:extent cx="933450" cy="933450"/>
                  <wp:effectExtent l="0" t="0" r="0" b="0"/>
                  <wp:docPr id="1" name="Resim 1" descr="C:\Users\pc\Desktop\FAKÜLTE LOGOS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c\Desktop\FAKÜLTE LOGOS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pct"/>
            <w:gridSpan w:val="3"/>
          </w:tcPr>
          <w:p w:rsidR="0098264F" w:rsidRPr="00C015EA" w:rsidRDefault="0098264F" w:rsidP="00B266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15EA" w:rsidRPr="00C015EA" w:rsidRDefault="00C015EA" w:rsidP="00C015EA">
            <w:pPr>
              <w:spacing w:after="23" w:line="256" w:lineRule="auto"/>
              <w:ind w:right="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15EA">
              <w:rPr>
                <w:rFonts w:asciiTheme="minorHAnsi" w:hAnsiTheme="minorHAnsi" w:cstheme="minorHAnsi"/>
                <w:b/>
                <w:sz w:val="18"/>
                <w:szCs w:val="18"/>
              </w:rPr>
              <w:t>T.C.</w:t>
            </w:r>
          </w:p>
          <w:p w:rsidR="00C015EA" w:rsidRPr="00C015EA" w:rsidRDefault="00C015EA" w:rsidP="00C015EA">
            <w:pPr>
              <w:spacing w:after="17" w:line="256" w:lineRule="auto"/>
              <w:ind w:right="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15EA">
              <w:rPr>
                <w:rFonts w:asciiTheme="minorHAnsi" w:hAnsiTheme="minorHAnsi" w:cstheme="minorHAnsi"/>
                <w:b/>
                <w:sz w:val="18"/>
                <w:szCs w:val="18"/>
              </w:rPr>
              <w:t>AKSARAY ÜNİVERSİTESİ</w:t>
            </w:r>
          </w:p>
          <w:p w:rsidR="00C015EA" w:rsidRPr="00C015EA" w:rsidRDefault="00C015EA" w:rsidP="00C015EA">
            <w:pPr>
              <w:spacing w:line="256" w:lineRule="auto"/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015EA">
              <w:rPr>
                <w:rFonts w:asciiTheme="minorHAnsi" w:hAnsiTheme="minorHAnsi" w:cstheme="minorHAnsi"/>
                <w:b/>
                <w:sz w:val="18"/>
                <w:szCs w:val="18"/>
              </w:rPr>
              <w:t>Diş Hekimliği Fakültesi</w:t>
            </w:r>
          </w:p>
          <w:p w:rsidR="00C015EA" w:rsidRPr="00C015EA" w:rsidRDefault="00C015EA" w:rsidP="00C015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015EA">
              <w:rPr>
                <w:rFonts w:asciiTheme="minorHAnsi" w:hAnsiTheme="minorHAnsi" w:cstheme="minorHAnsi"/>
                <w:b/>
                <w:sz w:val="18"/>
                <w:szCs w:val="18"/>
              </w:rPr>
              <w:t>Ağız, Diş Sağlığı Uygulama ve Araştırma Merkezi</w:t>
            </w:r>
          </w:p>
          <w:p w:rsidR="0098264F" w:rsidRPr="00C015EA" w:rsidRDefault="0098264F" w:rsidP="00B266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8264F" w:rsidRPr="00C015EA" w:rsidRDefault="0098264F" w:rsidP="00B266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15EA">
              <w:rPr>
                <w:rFonts w:asciiTheme="minorHAnsi" w:hAnsiTheme="minorHAnsi" w:cstheme="minorHAnsi"/>
                <w:sz w:val="18"/>
                <w:szCs w:val="18"/>
              </w:rPr>
              <w:t>MAVİ KOD EKİBİ GÖREV TANIMI</w:t>
            </w:r>
          </w:p>
        </w:tc>
        <w:tc>
          <w:tcPr>
            <w:tcW w:w="908" w:type="pct"/>
          </w:tcPr>
          <w:p w:rsidR="0098264F" w:rsidRPr="00C015EA" w:rsidRDefault="0098264F" w:rsidP="00B266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8264F" w:rsidRPr="00C015EA" w:rsidRDefault="0098264F" w:rsidP="00B266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15EA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C015EA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36669F28" wp14:editId="19F49AED">
                  <wp:extent cx="724525" cy="676600"/>
                  <wp:effectExtent l="0" t="0" r="0" b="0"/>
                  <wp:docPr id="4" name="Resim 4" descr="Dosya:Aksaray Üniversitesi logo.jpg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sya:Aksaray Üniversitesi logo.jpg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693" cy="797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64F" w:rsidTr="00B266C1">
        <w:trPr>
          <w:trHeight w:val="114"/>
        </w:trPr>
        <w:tc>
          <w:tcPr>
            <w:tcW w:w="926" w:type="pct"/>
          </w:tcPr>
          <w:p w:rsidR="0098264F" w:rsidRPr="00C015EA" w:rsidRDefault="0098264F" w:rsidP="00B266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15EA">
              <w:rPr>
                <w:rFonts w:asciiTheme="minorHAnsi" w:hAnsiTheme="minorHAnsi" w:cstheme="minorHAnsi"/>
                <w:sz w:val="18"/>
                <w:szCs w:val="18"/>
              </w:rPr>
              <w:t>DOKÜMAN KODU</w:t>
            </w:r>
          </w:p>
        </w:tc>
        <w:tc>
          <w:tcPr>
            <w:tcW w:w="1064" w:type="pct"/>
            <w:gridSpan w:val="2"/>
          </w:tcPr>
          <w:p w:rsidR="0098264F" w:rsidRPr="00C015EA" w:rsidRDefault="0098264F" w:rsidP="00B266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15EA">
              <w:rPr>
                <w:rFonts w:asciiTheme="minorHAnsi" w:hAnsiTheme="minorHAnsi" w:cstheme="minorHAnsi"/>
                <w:sz w:val="18"/>
                <w:szCs w:val="18"/>
              </w:rPr>
              <w:t>YAYIN TARİHİ</w:t>
            </w:r>
          </w:p>
        </w:tc>
        <w:tc>
          <w:tcPr>
            <w:tcW w:w="982" w:type="pct"/>
          </w:tcPr>
          <w:p w:rsidR="0098264F" w:rsidRPr="00C015EA" w:rsidRDefault="0098264F" w:rsidP="00B266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15EA">
              <w:rPr>
                <w:rFonts w:asciiTheme="minorHAnsi" w:hAnsiTheme="minorHAnsi" w:cstheme="minorHAnsi"/>
                <w:sz w:val="18"/>
                <w:szCs w:val="18"/>
              </w:rPr>
              <w:t>REVİZYON NO</w:t>
            </w:r>
          </w:p>
        </w:tc>
        <w:tc>
          <w:tcPr>
            <w:tcW w:w="1120" w:type="pct"/>
          </w:tcPr>
          <w:p w:rsidR="0098264F" w:rsidRPr="00C015EA" w:rsidRDefault="0098264F" w:rsidP="00B266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15EA">
              <w:rPr>
                <w:rFonts w:asciiTheme="minorHAnsi" w:hAnsiTheme="minorHAnsi" w:cstheme="minorHAnsi"/>
                <w:sz w:val="18"/>
                <w:szCs w:val="18"/>
              </w:rPr>
              <w:t>REVİZYON TARİHİ</w:t>
            </w:r>
          </w:p>
        </w:tc>
        <w:tc>
          <w:tcPr>
            <w:tcW w:w="908" w:type="pct"/>
          </w:tcPr>
          <w:p w:rsidR="0098264F" w:rsidRPr="00C015EA" w:rsidRDefault="0098264F" w:rsidP="00B266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15EA">
              <w:rPr>
                <w:rFonts w:asciiTheme="minorHAnsi" w:hAnsiTheme="minorHAnsi" w:cstheme="minorHAnsi"/>
                <w:sz w:val="18"/>
                <w:szCs w:val="18"/>
              </w:rPr>
              <w:t>SAYFA NO</w:t>
            </w:r>
          </w:p>
        </w:tc>
      </w:tr>
      <w:tr w:rsidR="0098264F" w:rsidTr="00B266C1">
        <w:trPr>
          <w:trHeight w:val="114"/>
        </w:trPr>
        <w:tc>
          <w:tcPr>
            <w:tcW w:w="926" w:type="pct"/>
          </w:tcPr>
          <w:p w:rsidR="00C015EA" w:rsidRPr="00C015EA" w:rsidRDefault="00C015EA" w:rsidP="00C015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015EA">
              <w:rPr>
                <w:rFonts w:asciiTheme="minorHAnsi" w:hAnsiTheme="minorHAnsi" w:cstheme="minorHAnsi"/>
                <w:sz w:val="18"/>
                <w:szCs w:val="18"/>
              </w:rPr>
              <w:t>KU.GT</w:t>
            </w:r>
            <w:proofErr w:type="gramEnd"/>
            <w:r w:rsidRPr="00C015EA">
              <w:rPr>
                <w:rFonts w:asciiTheme="minorHAnsi" w:hAnsiTheme="minorHAnsi" w:cstheme="minorHAnsi"/>
                <w:sz w:val="18"/>
                <w:szCs w:val="18"/>
              </w:rPr>
              <w:t>.44</w:t>
            </w:r>
          </w:p>
        </w:tc>
        <w:tc>
          <w:tcPr>
            <w:tcW w:w="1064" w:type="pct"/>
            <w:gridSpan w:val="2"/>
          </w:tcPr>
          <w:p w:rsidR="0098264F" w:rsidRPr="00C015EA" w:rsidRDefault="0098264F" w:rsidP="00B266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15EA">
              <w:rPr>
                <w:rFonts w:asciiTheme="minorHAnsi" w:hAnsiTheme="minorHAnsi" w:cstheme="minorHAnsi"/>
                <w:sz w:val="18"/>
                <w:szCs w:val="18"/>
              </w:rPr>
              <w:t>15.01.2025</w:t>
            </w:r>
          </w:p>
        </w:tc>
        <w:tc>
          <w:tcPr>
            <w:tcW w:w="982" w:type="pct"/>
          </w:tcPr>
          <w:p w:rsidR="0098264F" w:rsidRPr="00C015EA" w:rsidRDefault="0098264F" w:rsidP="00B266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15E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120" w:type="pct"/>
          </w:tcPr>
          <w:p w:rsidR="0098264F" w:rsidRPr="00C015EA" w:rsidRDefault="0098264F" w:rsidP="00B266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15E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908" w:type="pct"/>
          </w:tcPr>
          <w:p w:rsidR="0098264F" w:rsidRPr="00C015EA" w:rsidRDefault="0098264F" w:rsidP="00B266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15EA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C015EA">
              <w:rPr>
                <w:rFonts w:asciiTheme="minorHAnsi" w:hAnsiTheme="minorHAnsi" w:cstheme="minorHAnsi"/>
                <w:sz w:val="18"/>
                <w:szCs w:val="18"/>
              </w:rPr>
              <w:instrText xml:space="preserve"> PAGE   \* MERGEFORMAT </w:instrText>
            </w:r>
            <w:r w:rsidRPr="00C015E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015EA">
              <w:rPr>
                <w:rFonts w:asciiTheme="minorHAnsi" w:hAnsiTheme="minorHAnsi" w:cstheme="minorHAnsi"/>
                <w:noProof/>
                <w:sz w:val="18"/>
                <w:szCs w:val="18"/>
              </w:rPr>
              <w:t>1</w:t>
            </w:r>
            <w:r w:rsidRPr="00C015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015EA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C015EA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C015EA">
              <w:rPr>
                <w:rFonts w:asciiTheme="minorHAnsi" w:hAnsiTheme="minorHAnsi" w:cstheme="minorHAnsi"/>
                <w:sz w:val="18"/>
                <w:szCs w:val="18"/>
              </w:rPr>
              <w:instrText xml:space="preserve"> NUMPAGES  \# "0" \* Arabic  \* MERGEFORMAT </w:instrText>
            </w:r>
            <w:r w:rsidRPr="00C015E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015EA">
              <w:rPr>
                <w:rFonts w:asciiTheme="minorHAnsi" w:hAnsiTheme="minorHAnsi" w:cstheme="minorHAnsi"/>
                <w:noProof/>
                <w:sz w:val="18"/>
                <w:szCs w:val="18"/>
              </w:rPr>
              <w:t>1</w:t>
            </w:r>
            <w:r w:rsidRPr="00C015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bookmarkEnd w:id="0"/>
    <w:p w:rsidR="00F0454A" w:rsidRDefault="0098264F">
      <w:pPr>
        <w:spacing w:after="6" w:line="259" w:lineRule="auto"/>
        <w:ind w:left="0" w:firstLine="0"/>
      </w:pPr>
      <w:r>
        <w:rPr>
          <w:sz w:val="22"/>
        </w:rPr>
        <w:t xml:space="preserve"> </w:t>
      </w:r>
    </w:p>
    <w:p w:rsidR="00F0454A" w:rsidRDefault="0098264F">
      <w:pPr>
        <w:ind w:left="-5"/>
      </w:pPr>
      <w:r>
        <w:t xml:space="preserve">1.BİRİMİ:   Mavi Kod Yönetim Ekibi </w:t>
      </w:r>
    </w:p>
    <w:p w:rsidR="00F0454A" w:rsidRDefault="0098264F">
      <w:pPr>
        <w:ind w:left="-5"/>
      </w:pPr>
      <w:r>
        <w:t xml:space="preserve">2.GÖREV ADI: Mavi Kod Ekibi </w:t>
      </w:r>
    </w:p>
    <w:p w:rsidR="00F0454A" w:rsidRDefault="0098264F">
      <w:pPr>
        <w:ind w:left="-5"/>
      </w:pPr>
      <w:r>
        <w:t xml:space="preserve">3.AMİR ve ÜST AMİRLER: Kaliteden Sorumlu Başhekim Yardımcısı </w:t>
      </w:r>
    </w:p>
    <w:p w:rsidR="00F0454A" w:rsidRDefault="0098264F">
      <w:pPr>
        <w:spacing w:after="17" w:line="259" w:lineRule="auto"/>
        <w:ind w:left="-5"/>
      </w:pPr>
      <w:r>
        <w:t xml:space="preserve">4.YATAY İLİŞKİLER: Diğer Ekip Üyeleri </w:t>
      </w:r>
    </w:p>
    <w:p w:rsidR="00F0454A" w:rsidRDefault="0098264F">
      <w:pPr>
        <w:ind w:left="-5"/>
      </w:pPr>
      <w:r>
        <w:t xml:space="preserve">5.GÖREV DEVRİ: Vekâlet Bırakılan Diğer Kişiler </w:t>
      </w:r>
    </w:p>
    <w:p w:rsidR="00F0454A" w:rsidRDefault="0098264F">
      <w:pPr>
        <w:ind w:left="-5"/>
      </w:pPr>
      <w:r>
        <w:t xml:space="preserve">6.GÖREV AMACI: Hastanede karşılaşılacak solunum veya kardiyak </w:t>
      </w:r>
      <w:proofErr w:type="spellStart"/>
      <w:r>
        <w:t>arrest</w:t>
      </w:r>
      <w:proofErr w:type="spellEnd"/>
      <w:r>
        <w:t xml:space="preserve"> durumlarında, mavi kod uygulamalarının hızlı ve etkin yürütülmesinden sorumludur.  </w:t>
      </w:r>
    </w:p>
    <w:p w:rsidR="00F0454A" w:rsidRDefault="0098264F">
      <w:pPr>
        <w:spacing w:after="17" w:line="259" w:lineRule="auto"/>
        <w:ind w:left="-5"/>
      </w:pPr>
      <w:r>
        <w:t xml:space="preserve">7.Temel İş, Yetki ve Sorumlulukları:   </w:t>
      </w:r>
    </w:p>
    <w:p w:rsidR="00F0454A" w:rsidRDefault="0098264F">
      <w:pPr>
        <w:ind w:left="-5"/>
      </w:pPr>
      <w:r>
        <w:t xml:space="preserve">7.1.Ekip; </w:t>
      </w:r>
      <w:proofErr w:type="gramStart"/>
      <w:r>
        <w:t>Tıbbi ,İdari</w:t>
      </w:r>
      <w:proofErr w:type="gramEnd"/>
      <w:r>
        <w:t xml:space="preserve">, Hemşirelik hizmetlerinden birer temsilci, Kalite yönetim direktörü ve Anestezi uzmanından oluşur. </w:t>
      </w:r>
    </w:p>
    <w:p w:rsidR="00F0454A" w:rsidRDefault="0098264F">
      <w:pPr>
        <w:ind w:left="-5"/>
      </w:pPr>
      <w:r>
        <w:t xml:space="preserve">7.2.Uyarı sisteminin ( duruma en kısa sürede müdahalenin sağlanmasına yönelik) oluşturulmasını sağlamak, </w:t>
      </w:r>
    </w:p>
    <w:p w:rsidR="00F0454A" w:rsidRDefault="0098264F">
      <w:pPr>
        <w:ind w:left="-5"/>
      </w:pPr>
      <w:r>
        <w:t xml:space="preserve">7.3.Mavi kod ile ilgili yazılı düzenlemeleri hazırlamak,  </w:t>
      </w:r>
    </w:p>
    <w:p w:rsidR="00F0454A" w:rsidRDefault="0098264F">
      <w:pPr>
        <w:ind w:left="-5"/>
      </w:pPr>
      <w:r>
        <w:t xml:space="preserve">7.4.Mavi kod ile ilgili tatbikat ve eğitimlerin organizasyonu yapmak,  </w:t>
      </w:r>
    </w:p>
    <w:p w:rsidR="00F0454A" w:rsidRDefault="0098264F">
      <w:pPr>
        <w:ind w:left="-5"/>
      </w:pPr>
      <w:r>
        <w:t xml:space="preserve">7.5.Tatbikatta ne kadar süre içinde olay yerine ulaşıldığına dair kayıt tutmak, </w:t>
      </w:r>
    </w:p>
    <w:p w:rsidR="00F0454A" w:rsidRDefault="0098264F">
      <w:pPr>
        <w:ind w:left="-5"/>
      </w:pPr>
      <w:r>
        <w:t xml:space="preserve">7.6.Her vardiya için ekipleri ( CPR eğitimi almış en az bir hekim, bir sağlık çalışanı olmak üzere) belirlemek, </w:t>
      </w:r>
    </w:p>
    <w:p w:rsidR="00F0454A" w:rsidRDefault="0098264F">
      <w:pPr>
        <w:ind w:left="-5"/>
      </w:pPr>
      <w:r>
        <w:t xml:space="preserve">7.7.Uygulamalarda kullanılmak üzere acil müdahale setinin bulundurulmasını sağlamak, </w:t>
      </w:r>
    </w:p>
    <w:p w:rsidR="00F0454A" w:rsidRDefault="0098264F">
      <w:pPr>
        <w:ind w:left="-5"/>
      </w:pPr>
      <w:r>
        <w:t xml:space="preserve">7.8.Yapılan müdahale ile ilgili standarda uygun kayıtların tutulmasını sağlamak, </w:t>
      </w:r>
    </w:p>
    <w:p w:rsidR="00F0454A" w:rsidRDefault="0098264F">
      <w:pPr>
        <w:numPr>
          <w:ilvl w:val="0"/>
          <w:numId w:val="1"/>
        </w:numPr>
        <w:ind w:right="1097" w:hanging="180"/>
      </w:pPr>
      <w:r>
        <w:t xml:space="preserve">9.Acil müdahale setinin miat ve kritik stok seviyelerinin takip edilmesini sağlamak, </w:t>
      </w:r>
      <w:r>
        <w:t xml:space="preserve"> Mavi kod uygulamasına yönelik olarak her dönem tatbikat yapılmasını sağlamak, </w:t>
      </w:r>
      <w:r>
        <w:t xml:space="preserve"> Çalışanlara mavi kod ile ilgili eğitim vermek. </w:t>
      </w:r>
    </w:p>
    <w:p w:rsidR="00F0454A" w:rsidRDefault="0098264F">
      <w:pPr>
        <w:ind w:left="370"/>
      </w:pPr>
      <w:r>
        <w:t xml:space="preserve"> Gerektiğinde düzeltici önleyici faaliyet başlatmak.  </w:t>
      </w:r>
    </w:p>
    <w:p w:rsidR="00F0454A" w:rsidRDefault="0098264F">
      <w:pPr>
        <w:spacing w:after="208"/>
        <w:ind w:left="-5"/>
      </w:pPr>
      <w:r>
        <w:t xml:space="preserve">7.10. Ekip üyeleri SKS ve SAS çerçevesinde, Kalite Yönetim Birimi ile koordine olarak çalışmalarını yürütür.   </w:t>
      </w:r>
    </w:p>
    <w:p w:rsidR="00F0454A" w:rsidRDefault="0098264F">
      <w:pPr>
        <w:spacing w:after="205"/>
        <w:ind w:left="-5"/>
      </w:pPr>
      <w:r>
        <w:t xml:space="preserve">7.11.Ekip yılda en az 2 defa toplanarak yapılan mavi kod çağrılarını ve vaka bildirimlerini görüşür. Gerektiğinde hastane yöneticileri ve diğer hastane çalışanları toplantıya davet edilebilir.  </w:t>
      </w:r>
    </w:p>
    <w:p w:rsidR="00F0454A" w:rsidRDefault="0098264F">
      <w:pPr>
        <w:spacing w:after="186"/>
        <w:ind w:left="-5"/>
      </w:pPr>
      <w:r>
        <w:t xml:space="preserve">7.12.Toplantı Tutanak Formu ile toplantı kararları kayıt altına alınır. Kararın bir örneği Kalite Yönetim Birimine gönderilir. </w:t>
      </w:r>
    </w:p>
    <w:p w:rsidR="00F0454A" w:rsidRDefault="0098264F">
      <w:pPr>
        <w:spacing w:after="202" w:line="272" w:lineRule="auto"/>
        <w:ind w:left="0" w:firstLine="0"/>
      </w:pPr>
      <w:r>
        <w:rPr>
          <w:sz w:val="22"/>
        </w:rPr>
        <w:t xml:space="preserve">8.YETKİLER: Tanımlanan görev, yetki ve mesleki sorumlulukların yapılmasında üst amirler tarafından verilen görevleri mevcut yasalar, yönetmelikler ve yürürlükteki mevzuata göre yürütmek. </w:t>
      </w:r>
    </w:p>
    <w:p w:rsidR="00F0454A" w:rsidRDefault="0098264F">
      <w:pPr>
        <w:spacing w:after="216" w:line="259" w:lineRule="auto"/>
        <w:ind w:left="0" w:firstLine="0"/>
      </w:pPr>
      <w:r>
        <w:rPr>
          <w:sz w:val="22"/>
        </w:rPr>
        <w:t xml:space="preserve"> </w:t>
      </w:r>
    </w:p>
    <w:p w:rsidR="00F0454A" w:rsidRDefault="0098264F">
      <w:pPr>
        <w:spacing w:after="213" w:line="259" w:lineRule="auto"/>
        <w:ind w:left="0" w:firstLine="0"/>
      </w:pPr>
      <w:r>
        <w:rPr>
          <w:sz w:val="22"/>
        </w:rPr>
        <w:t xml:space="preserve"> </w:t>
      </w:r>
    </w:p>
    <w:p w:rsidR="00F0454A" w:rsidRDefault="0098264F">
      <w:pPr>
        <w:spacing w:after="2515" w:line="259" w:lineRule="auto"/>
        <w:ind w:left="0" w:firstLine="0"/>
      </w:pPr>
      <w:r>
        <w:rPr>
          <w:sz w:val="22"/>
        </w:rPr>
        <w:t xml:space="preserve"> </w:t>
      </w:r>
    </w:p>
    <w:p w:rsidR="00F0454A" w:rsidRDefault="0098264F">
      <w:pPr>
        <w:spacing w:after="0" w:line="259" w:lineRule="auto"/>
        <w:ind w:left="0" w:firstLine="0"/>
      </w:pPr>
      <w:r>
        <w:rPr>
          <w:sz w:val="22"/>
        </w:rPr>
        <w:lastRenderedPageBreak/>
        <w:t xml:space="preserve"> </w:t>
      </w:r>
    </w:p>
    <w:sectPr w:rsidR="00F0454A">
      <w:pgSz w:w="11906" w:h="16838"/>
      <w:pgMar w:top="288" w:right="1132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86627"/>
    <w:multiLevelType w:val="hybridMultilevel"/>
    <w:tmpl w:val="67CEE6E6"/>
    <w:lvl w:ilvl="0" w:tplc="88F0EA36">
      <w:start w:val="7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A8BA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1EE5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7A32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D2D3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C07E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DEBD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9C59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6A18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4A"/>
    <w:rsid w:val="0098264F"/>
    <w:rsid w:val="00C015EA"/>
    <w:rsid w:val="00F0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6790"/>
  <w15:docId w15:val="{B3C1FDAD-CD77-4160-87C9-88874FCC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" w:line="267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98264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KU.YD.142 MAV0 KOD EK0B0 GÖREV YETK0 VE SORUMLULUKLARI</dc:title>
  <dc:subject/>
  <dc:creator>Fatih Kaplan</dc:creator>
  <cp:keywords/>
  <cp:lastModifiedBy>pc</cp:lastModifiedBy>
  <cp:revision>3</cp:revision>
  <dcterms:created xsi:type="dcterms:W3CDTF">2025-01-17T06:51:00Z</dcterms:created>
  <dcterms:modified xsi:type="dcterms:W3CDTF">2025-01-22T07:14:00Z</dcterms:modified>
</cp:coreProperties>
</file>