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BİRİM:</w:t>
            </w:r>
          </w:p>
          <w:p w:rsidR="000F6B07" w:rsidRPr="00BD0051" w:rsidRDefault="00D90D77" w:rsidP="00BD0051">
            <w:pPr>
              <w:jc w:val="both"/>
            </w:pPr>
            <w:r w:rsidRPr="00BD0051">
              <w:t>Poliklinik ve Tedavi Hizmetleri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BAĞLI BULUNDUĞU BİRİM:</w:t>
            </w:r>
          </w:p>
          <w:p w:rsidR="000F6B07" w:rsidRPr="00D5247D" w:rsidRDefault="00931862" w:rsidP="00931862">
            <w:pPr>
              <w:jc w:val="both"/>
            </w:pPr>
            <w:r>
              <w:t>Anabilim Dalı Başkanlığı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rFonts w:cs="Times New Roman"/>
                <w:b/>
              </w:rPr>
            </w:pPr>
            <w:r w:rsidRPr="00BD0051">
              <w:rPr>
                <w:rFonts w:cs="Times New Roman"/>
                <w:b/>
              </w:rPr>
              <w:t xml:space="preserve">BİRİMİN AMACI: </w:t>
            </w:r>
          </w:p>
          <w:p w:rsidR="00C16A92" w:rsidRPr="00BD0051" w:rsidRDefault="008664FE" w:rsidP="00BD005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ASÜ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03FBC">
              <w:rPr>
                <w:rFonts w:asciiTheme="minorHAnsi" w:hAnsiTheme="minorHAnsi" w:cs="Arial"/>
                <w:sz w:val="22"/>
                <w:szCs w:val="22"/>
              </w:rPr>
              <w:t xml:space="preserve">Diş Hekimliği Fakültesi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üst yönetimi tarafından belirlenen amaç ve ilkelere uygun olarak Fakültenin misyonu-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izyonu doğrultusunda, aşağıda tanımlanan sorumluluğunda bulunan görevleri eksiksiz yerine getirerek,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raştırma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örevlisi faaliyetlerinin Kalite Yönetim Sistemine uygun olarak yürütülmesini sağlamak. </w:t>
            </w:r>
          </w:p>
          <w:p w:rsidR="00C16A92" w:rsidRPr="00BD0051" w:rsidRDefault="00C16A92" w:rsidP="00BD0051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BD0051" w:rsidTr="00391508">
        <w:tc>
          <w:tcPr>
            <w:tcW w:w="9212" w:type="dxa"/>
          </w:tcPr>
          <w:p w:rsidR="000F6B07" w:rsidRPr="00BD0051" w:rsidRDefault="000F6B07" w:rsidP="00BD0051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BD0051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UNVANI:</w:t>
            </w:r>
          </w:p>
          <w:p w:rsidR="000F6B07" w:rsidRPr="00BD0051" w:rsidRDefault="00C16A92" w:rsidP="00BD0051">
            <w:pPr>
              <w:jc w:val="both"/>
            </w:pPr>
            <w:r w:rsidRPr="00BD0051">
              <w:t>Araştırma Görevlisi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VEKİLİ:</w:t>
            </w:r>
          </w:p>
          <w:p w:rsidR="000F6B07" w:rsidRPr="00BD0051" w:rsidRDefault="00D90D77" w:rsidP="00BD0051">
            <w:pPr>
              <w:jc w:val="both"/>
            </w:pPr>
            <w:r w:rsidRPr="00BD0051">
              <w:t>Anabilim Dalı</w:t>
            </w:r>
            <w:r w:rsidR="00C16A92" w:rsidRPr="00BD0051">
              <w:t xml:space="preserve"> Başkanı tarafından yetkilendirilmiş personel</w:t>
            </w:r>
          </w:p>
        </w:tc>
      </w:tr>
      <w:tr w:rsidR="000F6B07" w:rsidRPr="00BD0051" w:rsidTr="000F6B07">
        <w:tc>
          <w:tcPr>
            <w:tcW w:w="9212" w:type="dxa"/>
          </w:tcPr>
          <w:p w:rsidR="00D90D7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NİTELİKLERİ: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BD0051" w:rsidRDefault="00C16A92" w:rsidP="00BD0051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BD0051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E109D">
              <w:rPr>
                <w:rFonts w:cs="Arial"/>
                <w:bCs/>
              </w:rPr>
              <w:t>.</w:t>
            </w:r>
          </w:p>
        </w:tc>
      </w:tr>
      <w:tr w:rsidR="000F6B07" w:rsidRPr="00BD0051" w:rsidTr="00D5247D">
        <w:trPr>
          <w:trHeight w:val="5103"/>
        </w:trPr>
        <w:tc>
          <w:tcPr>
            <w:tcW w:w="9212" w:type="dxa"/>
          </w:tcPr>
          <w:p w:rsidR="00376B84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t>GÖREV VE SORUMLULUKLARI:</w:t>
            </w:r>
          </w:p>
          <w:p w:rsidR="00C16A92" w:rsidRPr="00A01585" w:rsidRDefault="005C6D87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Anabilim D</w:t>
            </w:r>
            <w:r w:rsidR="00C16A92" w:rsidRPr="00A01585">
              <w:rPr>
                <w:rFonts w:cs="Arial"/>
              </w:rPr>
              <w:t xml:space="preserve">alı ve bağlı birimlerinin tüm hizmet ve işlemlerini kanun, tüzük ve yönetmelik hükümleri </w:t>
            </w:r>
            <w:r w:rsidR="00B25730">
              <w:rPr>
                <w:rFonts w:cs="Arial"/>
              </w:rPr>
              <w:t xml:space="preserve">ile </w:t>
            </w:r>
            <w:r w:rsidR="00C16A92" w:rsidRPr="00A01585">
              <w:rPr>
                <w:rFonts w:cs="Arial"/>
              </w:rPr>
              <w:t xml:space="preserve">görevlendirildiği birimin çalışma talimatlarına uygun olarak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Çalıştığı birimde mesleki gereklere uygun etkin, ekonomik ve verimli bir sağlık hizmetinin verilmesini sağlayacak tıbbi, idari ve teknik tedbir</w:t>
            </w:r>
            <w:r w:rsidR="005C6D87" w:rsidRPr="00A01585">
              <w:rPr>
                <w:rFonts w:cs="Arial"/>
              </w:rPr>
              <w:t>leri A</w:t>
            </w:r>
            <w:r w:rsidRPr="00A01585">
              <w:rPr>
                <w:rFonts w:cs="Arial"/>
              </w:rPr>
              <w:t xml:space="preserve">nabilim </w:t>
            </w:r>
            <w:r w:rsidR="005C6D87" w:rsidRPr="00A01585">
              <w:rPr>
                <w:rFonts w:cs="Arial"/>
              </w:rPr>
              <w:t>D</w:t>
            </w:r>
            <w:r w:rsidRPr="00A01585">
              <w:rPr>
                <w:rFonts w:cs="Arial"/>
              </w:rPr>
              <w:t xml:space="preserve">alı </w:t>
            </w:r>
            <w:r w:rsidR="005C6D87" w:rsidRPr="00A01585">
              <w:rPr>
                <w:rFonts w:cs="Arial"/>
              </w:rPr>
              <w:t>B</w:t>
            </w:r>
            <w:r w:rsidRPr="00A01585">
              <w:rPr>
                <w:rFonts w:cs="Arial"/>
              </w:rPr>
              <w:t xml:space="preserve">aşkanı ve sorumlu öğretim üyesi ile birlikte alır.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Hastaların muayene, tetkik, tedavi ve gerektiği durumlarda takiplerini, yatış ve taburcu işlemlerini sorumlu öğretim üyesinin bilgisi doğrultusunda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birimde veya diğer birimlerde hastalara yapılacak olan işlemlere hastaları hazırlar. Gerektiği takdirde hastaların uygun şekilde başka bölümlerde tedavi hizmeti almalarını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Hastaların t</w:t>
            </w:r>
            <w:r w:rsidR="00FC6476">
              <w:rPr>
                <w:rFonts w:cs="Arial"/>
              </w:rPr>
              <w:t>eşhis</w:t>
            </w:r>
            <w:r w:rsidRPr="00A01585">
              <w:rPr>
                <w:rFonts w:cs="Arial"/>
              </w:rPr>
              <w:t xml:space="preserve"> ve tedavisi sırasında doldurulması gereken formları ve belgeleri eksiksiz olarak doldurur veya doldurulmasını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İhtiyaç duyduğu durumlarda sorumlu öğretim üyesinden yardım alır. Gerektiği takdirde diğer birimle</w:t>
            </w:r>
            <w:r w:rsidR="000E109D">
              <w:rPr>
                <w:rFonts w:cs="Arial"/>
              </w:rPr>
              <w:t>rden konsültasyon desteği alır ve verir.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Hastanın</w:t>
            </w:r>
            <w:r w:rsidR="00FC6476">
              <w:rPr>
                <w:rFonts w:cs="Arial"/>
              </w:rPr>
              <w:t xml:space="preserve"> teşhis, </w:t>
            </w:r>
            <w:r w:rsidRPr="00A01585">
              <w:rPr>
                <w:rFonts w:cs="Arial"/>
              </w:rPr>
              <w:t>tedavi, takip ve sonraki tedavisinin devamı hakkında hasta ve</w:t>
            </w:r>
            <w:r w:rsidR="00FC6476">
              <w:rPr>
                <w:rFonts w:cs="Arial"/>
              </w:rPr>
              <w:t>/ve</w:t>
            </w:r>
            <w:r w:rsidRPr="00A01585">
              <w:rPr>
                <w:rFonts w:cs="Arial"/>
              </w:rPr>
              <w:t xml:space="preserve">ya gerekli olan hallerde yakınlarına bilgi verir.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Hastada kullandığı tüm malzemelerin son kullanma sürelerini ve bozuk olup olmadıklarını kontrol eder. Bozuk veya son kullanma tarihi geçmiş malzemelerin imha veya iade amacıyla depoya iletilmesini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birimlerdeki diğer </w:t>
            </w:r>
            <w:r w:rsidR="00FC6476">
              <w:rPr>
                <w:rFonts w:cs="Arial"/>
              </w:rPr>
              <w:t>araştırma görevlileri</w:t>
            </w:r>
            <w:r w:rsidRPr="00A01585">
              <w:rPr>
                <w:rFonts w:cs="Arial"/>
              </w:rPr>
              <w:t xml:space="preserve"> görevini aksatacak acil bir durumla karşılaş</w:t>
            </w:r>
            <w:r w:rsidR="000E109D">
              <w:rPr>
                <w:rFonts w:cs="Arial"/>
              </w:rPr>
              <w:t>tığı</w:t>
            </w:r>
            <w:r w:rsidRPr="00A01585">
              <w:rPr>
                <w:rFonts w:cs="Arial"/>
              </w:rPr>
              <w:t xml:space="preserve"> zaman işler aksamayacak şekilde</w:t>
            </w:r>
            <w:r w:rsidR="00FC6476">
              <w:rPr>
                <w:rFonts w:cs="Arial"/>
              </w:rPr>
              <w:t xml:space="preserve"> diğer araştırma görevlilerinin</w:t>
            </w:r>
            <w:r w:rsidRPr="00A01585">
              <w:rPr>
                <w:rFonts w:cs="Arial"/>
              </w:rPr>
              <w:t xml:space="preserve"> sorumlulukları</w:t>
            </w:r>
            <w:r w:rsidR="00FC6476">
              <w:rPr>
                <w:rFonts w:cs="Arial"/>
              </w:rPr>
              <w:t>nı</w:t>
            </w:r>
            <w:r w:rsidRPr="00A01585">
              <w:rPr>
                <w:rFonts w:cs="Arial"/>
              </w:rPr>
              <w:t xml:space="preserve"> </w:t>
            </w:r>
            <w:r w:rsidRPr="00A01585">
              <w:rPr>
                <w:rFonts w:cs="Arial"/>
              </w:rPr>
              <w:lastRenderedPageBreak/>
              <w:t xml:space="preserve">eksiksiz yerine getirir. </w:t>
            </w:r>
          </w:p>
          <w:p w:rsidR="00C16A92" w:rsidRPr="00A01585" w:rsidRDefault="00FC6476" w:rsidP="00BD0051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rPr>
                <w:rFonts w:cs="Arial"/>
              </w:rPr>
              <w:t>Mevzuat çerçevesinde b</w:t>
            </w:r>
            <w:r w:rsidR="00C16A92" w:rsidRPr="00A01585">
              <w:rPr>
                <w:rFonts w:cs="Arial"/>
              </w:rPr>
              <w:t>aşka birimlerde görevlendirildiği zaman bulunduğu birim</w:t>
            </w:r>
            <w:r>
              <w:rPr>
                <w:rFonts w:cs="Arial"/>
              </w:rPr>
              <w:t xml:space="preserve"> amirinin</w:t>
            </w:r>
            <w:r w:rsidR="00C16A92" w:rsidRPr="00A015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belirlediği </w:t>
            </w:r>
            <w:r w:rsidR="00C16A92" w:rsidRPr="00A01585">
              <w:rPr>
                <w:rFonts w:cs="Arial"/>
              </w:rPr>
              <w:t>görev ve sorumlulukları aynı şekilde yerine getirir ve sağlık hizmetlerinin sürdürülmesini sağlar</w:t>
            </w:r>
            <w:r w:rsidR="00C16A92" w:rsidRPr="00A01585">
              <w:t xml:space="preserve">. </w:t>
            </w:r>
          </w:p>
          <w:p w:rsidR="00BA3098" w:rsidRDefault="00C16A92" w:rsidP="00BA3098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Umumi </w:t>
            </w:r>
            <w:r w:rsidR="00FC6476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ıfzıssıhha </w:t>
            </w:r>
            <w:r w:rsidR="00FC6476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anununun 57. maddesine göre bildirimi zorunlu olan bulaşıcı hastalıkları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aşkanı veya sorumlu öğretim üyesine bildirir. </w:t>
            </w:r>
          </w:p>
          <w:p w:rsidR="00013347" w:rsidRPr="001358EE" w:rsidRDefault="00BA3098" w:rsidP="0001334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335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İnsan ve toplum sağlığı ile ilgili olarak 663 sayılı Kanun Hükmünde Kararname’nin verdiği yetkiye dayanarak Sağlık Meslekleri Kurulu’nun belirlediği etik ilkelerine uyar</w:t>
            </w:r>
            <w:r w:rsidRPr="001358EE">
              <w:rPr>
                <w:color w:val="auto"/>
              </w:rPr>
              <w:t>.</w:t>
            </w:r>
          </w:p>
          <w:p w:rsidR="00C16A92" w:rsidRPr="00013347" w:rsidRDefault="00C16A92" w:rsidP="0001334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Dekanlık ve </w:t>
            </w:r>
            <w:r w:rsidR="00D5247D" w:rsidRPr="00013347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D5247D" w:rsidRPr="00013347">
              <w:rPr>
                <w:rFonts w:asciiTheme="minorHAnsi" w:hAnsiTheme="minorHAnsi" w:cs="Arial"/>
                <w:sz w:val="22"/>
                <w:szCs w:val="22"/>
              </w:rPr>
              <w:t>Dalı B</w:t>
            </w: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aşkanlığı tarafından belirlenen toplantılara katılır. Alınan kararları uygular.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aşkanı ve öğretim üyeleri tarafından verilen akademik çalışmaları sürdürür.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İlgili bölümün eğitim-öğretim faaliyetlerine destek verir. </w:t>
            </w:r>
          </w:p>
          <w:p w:rsidR="00B70594" w:rsidRPr="00A01585" w:rsidRDefault="00C16A92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Görevini Kalite Yönetimi Sistemi politikası, hedefleri ve prosedürlerine uygun olarak yürütür. 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gerekli kişisel koruyucu donanımı kullan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Birimde yürütülen işlemlere ilişkin tüm yazışma işlemlerini </w:t>
            </w:r>
            <w:r w:rsidR="00013347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BYS üzerinden yürüt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Kullanılan sarf malzemeleri zamanında satın alınabilmesi için bitmeden talepte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olduğu durumlarda yerine vekalet edecek kişiye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D5247D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istemi dokümanlarında belirtilen ilave görev ve sorumlulukları yerine getir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16A92" w:rsidRPr="00A01585" w:rsidRDefault="00C16A92" w:rsidP="00D5247D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0F6B07" w:rsidRPr="00BD0051" w:rsidTr="000F6B07">
        <w:tc>
          <w:tcPr>
            <w:tcW w:w="9212" w:type="dxa"/>
          </w:tcPr>
          <w:p w:rsidR="00D90D77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lastRenderedPageBreak/>
              <w:t>YETKİLERİ: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C16A92" w:rsidRPr="00A01585" w:rsidRDefault="00C16A92" w:rsidP="00BD0051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A01585" w:rsidRDefault="00C16A92" w:rsidP="00BD0051">
            <w:pPr>
              <w:jc w:val="both"/>
              <w:rPr>
                <w:b/>
              </w:rPr>
            </w:pPr>
          </w:p>
        </w:tc>
      </w:tr>
    </w:tbl>
    <w:p w:rsidR="003239D7" w:rsidRDefault="00854E8F" w:rsidP="00BD0051">
      <w:pPr>
        <w:jc w:val="both"/>
      </w:pPr>
    </w:p>
    <w:p w:rsidR="00A12145" w:rsidRDefault="00A12145" w:rsidP="00BD0051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3204"/>
        <w:gridCol w:w="3204"/>
      </w:tblGrid>
      <w:tr w:rsidR="00D63F91" w:rsidTr="001358EE">
        <w:trPr>
          <w:trHeight w:val="156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D63F91" w:rsidTr="001358EE">
        <w:trPr>
          <w:trHeight w:val="200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D63F91" w:rsidTr="001358EE">
        <w:trPr>
          <w:trHeight w:val="200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:rsidR="00D63F91" w:rsidRDefault="00D63F91" w:rsidP="00D63F91">
      <w:pPr>
        <w:jc w:val="both"/>
      </w:pPr>
    </w:p>
    <w:p w:rsidR="00A12145" w:rsidRPr="00BD0051" w:rsidRDefault="00A12145" w:rsidP="00BD0051">
      <w:pPr>
        <w:jc w:val="both"/>
      </w:pPr>
    </w:p>
    <w:sectPr w:rsidR="00A12145" w:rsidRPr="00BD0051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8F" w:rsidRDefault="00854E8F" w:rsidP="00A12145">
      <w:pPr>
        <w:spacing w:after="0" w:line="240" w:lineRule="auto"/>
      </w:pPr>
      <w:r>
        <w:separator/>
      </w:r>
    </w:p>
  </w:endnote>
  <w:endnote w:type="continuationSeparator" w:id="0">
    <w:p w:rsidR="00854E8F" w:rsidRDefault="00854E8F" w:rsidP="00A1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E" w:rsidRDefault="008664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E" w:rsidRDefault="008664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E" w:rsidRDefault="008664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8F" w:rsidRDefault="00854E8F" w:rsidP="00A12145">
      <w:pPr>
        <w:spacing w:after="0" w:line="240" w:lineRule="auto"/>
      </w:pPr>
      <w:r>
        <w:separator/>
      </w:r>
    </w:p>
  </w:footnote>
  <w:footnote w:type="continuationSeparator" w:id="0">
    <w:p w:rsidR="00854E8F" w:rsidRDefault="00854E8F" w:rsidP="00A1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E" w:rsidRDefault="008664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12145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8664FE" w:rsidP="00714BBB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D4061F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108F66B" wp14:editId="2FE254F1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4061F" w:rsidRPr="00D4061F" w:rsidRDefault="00D4061F" w:rsidP="00D4061F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D4061F">
            <w:rPr>
              <w:b/>
              <w:sz w:val="18"/>
              <w:szCs w:val="18"/>
            </w:rPr>
            <w:t>T.C.</w:t>
          </w:r>
        </w:p>
        <w:p w:rsidR="00D4061F" w:rsidRPr="00D4061F" w:rsidRDefault="00D4061F" w:rsidP="00D4061F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D4061F">
            <w:rPr>
              <w:b/>
              <w:sz w:val="18"/>
              <w:szCs w:val="18"/>
            </w:rPr>
            <w:t>AKSARAY ÜNİVERSİTESİ</w:t>
          </w:r>
        </w:p>
        <w:p w:rsidR="00D4061F" w:rsidRPr="00D4061F" w:rsidRDefault="00D4061F" w:rsidP="00D4061F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D4061F">
            <w:rPr>
              <w:b/>
              <w:sz w:val="18"/>
              <w:szCs w:val="18"/>
            </w:rPr>
            <w:t>Diş Hekimliği Fakültesi</w:t>
          </w:r>
        </w:p>
        <w:p w:rsidR="00D4061F" w:rsidRPr="00D4061F" w:rsidRDefault="00D4061F" w:rsidP="00D4061F">
          <w:pPr>
            <w:jc w:val="center"/>
            <w:rPr>
              <w:b/>
              <w:sz w:val="18"/>
              <w:szCs w:val="18"/>
            </w:rPr>
          </w:pPr>
          <w:r w:rsidRPr="00D4061F">
            <w:rPr>
              <w:b/>
              <w:sz w:val="18"/>
              <w:szCs w:val="18"/>
            </w:rPr>
            <w:t>Ağız, Diş Sağlığı Uygulama ve Araştırma Merkezi</w:t>
          </w:r>
        </w:p>
        <w:p w:rsidR="00A12145" w:rsidRPr="00D4061F" w:rsidRDefault="00A12145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D4061F">
            <w:rPr>
              <w:smallCaps/>
              <w:sz w:val="18"/>
              <w:szCs w:val="18"/>
            </w:rPr>
            <w:t>ARAŞTIRMA GÖREVLİSİ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8664FE" w:rsidP="00714BBB">
          <w:pPr>
            <w:jc w:val="center"/>
            <w:rPr>
              <w:sz w:val="18"/>
              <w:szCs w:val="18"/>
            </w:rPr>
          </w:pPr>
          <w:r w:rsidRPr="00D4061F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6E6163C" wp14:editId="23EFE3B9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2145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A12145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A12145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A12145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A12145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A12145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SAYFA NO</w:t>
          </w:r>
        </w:p>
      </w:tc>
    </w:tr>
    <w:tr w:rsidR="00A12145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4061F" w:rsidRDefault="00D4061F" w:rsidP="00A12145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KU.GT.16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8664FE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8664FE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4061F" w:rsidRDefault="008664FE" w:rsidP="00714BBB">
          <w:pPr>
            <w:jc w:val="center"/>
            <w:rPr>
              <w:sz w:val="18"/>
              <w:szCs w:val="18"/>
            </w:rPr>
          </w:pPr>
          <w:r w:rsidRPr="00D4061F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4061F" w:rsidRDefault="00E97861" w:rsidP="00714BBB">
          <w:pPr>
            <w:jc w:val="center"/>
            <w:rPr>
              <w:noProof/>
              <w:sz w:val="18"/>
              <w:szCs w:val="18"/>
            </w:rPr>
          </w:pPr>
          <w:r w:rsidRPr="00D4061F">
            <w:rPr>
              <w:sz w:val="18"/>
              <w:szCs w:val="18"/>
            </w:rPr>
            <w:fldChar w:fldCharType="begin"/>
          </w:r>
          <w:r w:rsidR="00A12145" w:rsidRPr="00D4061F">
            <w:rPr>
              <w:sz w:val="18"/>
              <w:szCs w:val="18"/>
            </w:rPr>
            <w:instrText xml:space="preserve"> PAGE  \* Arabic  \* MERGEFORMAT </w:instrText>
          </w:r>
          <w:r w:rsidRPr="00D4061F">
            <w:rPr>
              <w:sz w:val="18"/>
              <w:szCs w:val="18"/>
            </w:rPr>
            <w:fldChar w:fldCharType="separate"/>
          </w:r>
          <w:r w:rsidR="00D4061F">
            <w:rPr>
              <w:noProof/>
              <w:sz w:val="18"/>
              <w:szCs w:val="18"/>
            </w:rPr>
            <w:t>1</w:t>
          </w:r>
          <w:r w:rsidRPr="00D4061F">
            <w:rPr>
              <w:sz w:val="18"/>
              <w:szCs w:val="18"/>
            </w:rPr>
            <w:fldChar w:fldCharType="end"/>
          </w:r>
          <w:r w:rsidR="00A12145" w:rsidRPr="00D4061F">
            <w:rPr>
              <w:sz w:val="18"/>
              <w:szCs w:val="18"/>
            </w:rPr>
            <w:t>/</w:t>
          </w:r>
          <w:r w:rsidR="00FF2D2F" w:rsidRPr="00D4061F">
            <w:rPr>
              <w:sz w:val="18"/>
              <w:szCs w:val="18"/>
            </w:rPr>
            <w:fldChar w:fldCharType="begin"/>
          </w:r>
          <w:r w:rsidR="00FF2D2F" w:rsidRPr="00D4061F">
            <w:rPr>
              <w:sz w:val="18"/>
              <w:szCs w:val="18"/>
            </w:rPr>
            <w:instrText xml:space="preserve"> NUMPAGES   \* MERGEFORMAT </w:instrText>
          </w:r>
          <w:r w:rsidR="00FF2D2F" w:rsidRPr="00D4061F">
            <w:rPr>
              <w:sz w:val="18"/>
              <w:szCs w:val="18"/>
            </w:rPr>
            <w:fldChar w:fldCharType="separate"/>
          </w:r>
          <w:r w:rsidR="00D4061F">
            <w:rPr>
              <w:noProof/>
              <w:sz w:val="18"/>
              <w:szCs w:val="18"/>
            </w:rPr>
            <w:t>2</w:t>
          </w:r>
          <w:r w:rsidR="00FF2D2F" w:rsidRPr="00D4061F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A12145" w:rsidRDefault="00A121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E" w:rsidRDefault="008664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3347"/>
    <w:rsid w:val="00015674"/>
    <w:rsid w:val="00027042"/>
    <w:rsid w:val="000D370F"/>
    <w:rsid w:val="000E109D"/>
    <w:rsid w:val="000F6B07"/>
    <w:rsid w:val="0011089B"/>
    <w:rsid w:val="00123875"/>
    <w:rsid w:val="001358EE"/>
    <w:rsid w:val="00150AF5"/>
    <w:rsid w:val="001A4118"/>
    <w:rsid w:val="001F782B"/>
    <w:rsid w:val="00344A8D"/>
    <w:rsid w:val="00344F71"/>
    <w:rsid w:val="00376B84"/>
    <w:rsid w:val="00391508"/>
    <w:rsid w:val="00393995"/>
    <w:rsid w:val="003D38B6"/>
    <w:rsid w:val="00465027"/>
    <w:rsid w:val="00471C88"/>
    <w:rsid w:val="00475EE4"/>
    <w:rsid w:val="004B6B8A"/>
    <w:rsid w:val="005224C1"/>
    <w:rsid w:val="005C47DD"/>
    <w:rsid w:val="005C6D87"/>
    <w:rsid w:val="005F6122"/>
    <w:rsid w:val="0060253A"/>
    <w:rsid w:val="00630A0C"/>
    <w:rsid w:val="00663A04"/>
    <w:rsid w:val="00673E52"/>
    <w:rsid w:val="00832E0B"/>
    <w:rsid w:val="00833588"/>
    <w:rsid w:val="00854E8F"/>
    <w:rsid w:val="00854ED6"/>
    <w:rsid w:val="008664FE"/>
    <w:rsid w:val="008873A2"/>
    <w:rsid w:val="00892A5C"/>
    <w:rsid w:val="008C34B9"/>
    <w:rsid w:val="008C5F11"/>
    <w:rsid w:val="00931862"/>
    <w:rsid w:val="009677D3"/>
    <w:rsid w:val="00970AC7"/>
    <w:rsid w:val="009A5A6F"/>
    <w:rsid w:val="00A01585"/>
    <w:rsid w:val="00A12145"/>
    <w:rsid w:val="00AD36D5"/>
    <w:rsid w:val="00AE0399"/>
    <w:rsid w:val="00B25730"/>
    <w:rsid w:val="00B31906"/>
    <w:rsid w:val="00B43631"/>
    <w:rsid w:val="00B70594"/>
    <w:rsid w:val="00BA3098"/>
    <w:rsid w:val="00BC29BE"/>
    <w:rsid w:val="00BD0051"/>
    <w:rsid w:val="00BE6F41"/>
    <w:rsid w:val="00C16A92"/>
    <w:rsid w:val="00C20465"/>
    <w:rsid w:val="00CB06B8"/>
    <w:rsid w:val="00CC1DC3"/>
    <w:rsid w:val="00D03FBC"/>
    <w:rsid w:val="00D1731E"/>
    <w:rsid w:val="00D4061F"/>
    <w:rsid w:val="00D5247D"/>
    <w:rsid w:val="00D6105E"/>
    <w:rsid w:val="00D63F91"/>
    <w:rsid w:val="00D8073F"/>
    <w:rsid w:val="00D90D77"/>
    <w:rsid w:val="00D90F0B"/>
    <w:rsid w:val="00DA61EF"/>
    <w:rsid w:val="00DC294E"/>
    <w:rsid w:val="00DF37D3"/>
    <w:rsid w:val="00E76D98"/>
    <w:rsid w:val="00E90054"/>
    <w:rsid w:val="00E97861"/>
    <w:rsid w:val="00EC3AA0"/>
    <w:rsid w:val="00EE28B5"/>
    <w:rsid w:val="00F30A86"/>
    <w:rsid w:val="00F71622"/>
    <w:rsid w:val="00FC6476"/>
    <w:rsid w:val="00FD34B4"/>
    <w:rsid w:val="00FE5A53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D3AA7-6930-435E-88ED-70783235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145"/>
  </w:style>
  <w:style w:type="paragraph" w:styleId="AltBilgi">
    <w:name w:val="footer"/>
    <w:basedOn w:val="Normal"/>
    <w:link w:val="Al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145"/>
  </w:style>
  <w:style w:type="paragraph" w:styleId="BalonMetni">
    <w:name w:val="Balloon Text"/>
    <w:basedOn w:val="Normal"/>
    <w:link w:val="BalonMetniChar"/>
    <w:uiPriority w:val="99"/>
    <w:semiHidden/>
    <w:unhideWhenUsed/>
    <w:rsid w:val="00A1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34</cp:revision>
  <cp:lastPrinted>2019-02-25T11:48:00Z</cp:lastPrinted>
  <dcterms:created xsi:type="dcterms:W3CDTF">2017-08-15T08:03:00Z</dcterms:created>
  <dcterms:modified xsi:type="dcterms:W3CDTF">2025-01-22T06:56:00Z</dcterms:modified>
</cp:coreProperties>
</file>