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95" w:type="dxa"/>
        <w:tblInd w:w="-866" w:type="dxa"/>
        <w:tblCellMar>
          <w:top w:w="31" w:type="dxa"/>
          <w:left w:w="22" w:type="dxa"/>
          <w:bottom w:w="37" w:type="dxa"/>
          <w:right w:w="89" w:type="dxa"/>
        </w:tblCellMar>
        <w:tblLook w:val="04A0" w:firstRow="1" w:lastRow="0" w:firstColumn="1" w:lastColumn="0" w:noHBand="0" w:noVBand="1"/>
      </w:tblPr>
      <w:tblGrid>
        <w:gridCol w:w="2121"/>
        <w:gridCol w:w="5904"/>
        <w:gridCol w:w="1520"/>
        <w:gridCol w:w="1550"/>
      </w:tblGrid>
      <w:tr w:rsidR="00711971">
        <w:trPr>
          <w:trHeight w:val="298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1971" w:rsidRDefault="006A0AFD">
            <w:pPr>
              <w:ind w:right="60"/>
              <w:jc w:val="right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228725" cy="1228725"/>
                  <wp:effectExtent l="0" t="0" r="9525" b="9525"/>
                  <wp:docPr id="1" name="Resim 1" descr="FAKÜLTE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KÜLTE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6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971" w:rsidRDefault="006A0AFD">
            <w:pPr>
              <w:ind w:left="1080" w:right="9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Merkezi Sterilizasyon Ünitesi Sorumlusu Görev Tanımı</w:t>
            </w:r>
            <w:r>
              <w:rPr>
                <w:b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971" w:rsidRDefault="006A0AFD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Doküman No: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971" w:rsidRDefault="006A0AFD">
            <w:r>
              <w:rPr>
                <w:rFonts w:ascii="Times New Roman" w:eastAsia="Times New Roman" w:hAnsi="Times New Roman" w:cs="Times New Roman"/>
                <w:sz w:val="20"/>
              </w:rPr>
              <w:t xml:space="preserve">DHF. GT.038 </w:t>
            </w:r>
          </w:p>
        </w:tc>
      </w:tr>
      <w:tr w:rsidR="00711971">
        <w:trPr>
          <w:trHeight w:val="2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971" w:rsidRDefault="0071197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971" w:rsidRDefault="00711971"/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971" w:rsidRDefault="006A0AFD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Yayın Tarihi: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971" w:rsidRDefault="006A0AFD">
            <w:r>
              <w:rPr>
                <w:rFonts w:ascii="Times New Roman" w:eastAsia="Times New Roman" w:hAnsi="Times New Roman" w:cs="Times New Roman"/>
                <w:sz w:val="20"/>
              </w:rPr>
              <w:t xml:space="preserve">29.05.2023 </w:t>
            </w:r>
          </w:p>
        </w:tc>
      </w:tr>
      <w:tr w:rsidR="00711971">
        <w:trPr>
          <w:trHeight w:val="29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971" w:rsidRDefault="0071197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971" w:rsidRDefault="00711971"/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971" w:rsidRDefault="006A0AFD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Revizyon Tarihi: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971" w:rsidRDefault="006A0AF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11971">
        <w:trPr>
          <w:trHeight w:val="2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971" w:rsidRDefault="0071197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1971" w:rsidRDefault="00711971"/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971" w:rsidRDefault="006A0AFD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Revizyon No: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971" w:rsidRDefault="006A0AF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11971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971" w:rsidRDefault="0071197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971" w:rsidRDefault="00711971"/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971" w:rsidRDefault="006A0AFD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Sayfa: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971" w:rsidRDefault="006A0AFD">
            <w:r>
              <w:rPr>
                <w:rFonts w:ascii="Times New Roman" w:eastAsia="Times New Roman" w:hAnsi="Times New Roman" w:cs="Times New Roman"/>
                <w:sz w:val="20"/>
              </w:rPr>
              <w:t xml:space="preserve">1/1 </w:t>
            </w:r>
          </w:p>
        </w:tc>
      </w:tr>
    </w:tbl>
    <w:p w:rsidR="00711971" w:rsidRDefault="006A0AFD">
      <w:pPr>
        <w:spacing w:after="0"/>
        <w:jc w:val="both"/>
      </w:pPr>
      <w:r>
        <w:t xml:space="preserve"> </w:t>
      </w:r>
    </w:p>
    <w:tbl>
      <w:tblPr>
        <w:tblStyle w:val="TableGrid"/>
        <w:tblW w:w="11069" w:type="dxa"/>
        <w:tblInd w:w="-859" w:type="dxa"/>
        <w:tblCellMar>
          <w:top w:w="33" w:type="dxa"/>
          <w:left w:w="22" w:type="dxa"/>
        </w:tblCellMar>
        <w:tblLook w:val="04A0" w:firstRow="1" w:lastRow="0" w:firstColumn="1" w:lastColumn="0" w:noHBand="0" w:noVBand="1"/>
      </w:tblPr>
      <w:tblGrid>
        <w:gridCol w:w="2136"/>
        <w:gridCol w:w="8933"/>
      </w:tblGrid>
      <w:tr w:rsidR="00711971">
        <w:trPr>
          <w:trHeight w:val="346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971" w:rsidRDefault="006A0AF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1. Birim/ Alt Birim </w:t>
            </w:r>
          </w:p>
        </w:tc>
        <w:tc>
          <w:tcPr>
            <w:tcW w:w="8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971" w:rsidRDefault="006A0AFD">
            <w:r>
              <w:rPr>
                <w:rFonts w:ascii="Times New Roman" w:eastAsia="Times New Roman" w:hAnsi="Times New Roman" w:cs="Times New Roman"/>
                <w:sz w:val="21"/>
              </w:rPr>
              <w:t xml:space="preserve">Diş Hekimliği Fakültesi/Destek Hizmetleri Birimi </w:t>
            </w:r>
          </w:p>
        </w:tc>
      </w:tr>
      <w:tr w:rsidR="00711971">
        <w:trPr>
          <w:trHeight w:val="278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971" w:rsidRDefault="006A0AF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2. Kadro Unvanı </w:t>
            </w:r>
          </w:p>
        </w:tc>
        <w:tc>
          <w:tcPr>
            <w:tcW w:w="8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971" w:rsidRDefault="00DD70D0">
            <w:r>
              <w:rPr>
                <w:rFonts w:ascii="Times New Roman" w:eastAsia="Times New Roman" w:hAnsi="Times New Roman" w:cs="Times New Roman"/>
                <w:color w:val="212529"/>
                <w:sz w:val="21"/>
              </w:rPr>
              <w:t>Sözleşmeli Destek Personeli</w:t>
            </w:r>
            <w:r w:rsidR="00F00A8D">
              <w:rPr>
                <w:rFonts w:ascii="Times New Roman" w:eastAsia="Times New Roman" w:hAnsi="Times New Roman" w:cs="Times New Roman"/>
                <w:color w:val="212529"/>
                <w:sz w:val="21"/>
              </w:rPr>
              <w:t>/Memur</w:t>
            </w:r>
          </w:p>
        </w:tc>
      </w:tr>
      <w:tr w:rsidR="00711971">
        <w:trPr>
          <w:trHeight w:val="439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971" w:rsidRDefault="006A0AF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3. Görev Unvanı </w:t>
            </w:r>
          </w:p>
        </w:tc>
        <w:tc>
          <w:tcPr>
            <w:tcW w:w="8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971" w:rsidRDefault="006A0AFD">
            <w:r>
              <w:rPr>
                <w:rFonts w:ascii="Times New Roman" w:eastAsia="Times New Roman" w:hAnsi="Times New Roman" w:cs="Times New Roman"/>
                <w:color w:val="212529"/>
                <w:sz w:val="21"/>
              </w:rPr>
              <w:t xml:space="preserve">Sterilizasyon Teknisyeni/Sorumlu  </w:t>
            </w:r>
          </w:p>
        </w:tc>
      </w:tr>
      <w:tr w:rsidR="00711971">
        <w:trPr>
          <w:trHeight w:val="521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971" w:rsidRDefault="006A0AFD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4. Bağlı Olduğu Birim </w:t>
            </w:r>
          </w:p>
          <w:p w:rsidR="00711971" w:rsidRDefault="006A0AF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Yöneticisi / Amiri </w:t>
            </w:r>
          </w:p>
        </w:tc>
        <w:tc>
          <w:tcPr>
            <w:tcW w:w="8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971" w:rsidRDefault="006A0AFD">
            <w:r>
              <w:rPr>
                <w:rFonts w:ascii="Times New Roman" w:eastAsia="Times New Roman" w:hAnsi="Times New Roman" w:cs="Times New Roman"/>
                <w:sz w:val="21"/>
              </w:rPr>
              <w:t xml:space="preserve">Sorumlu Hemşire/Fakülte Sekreteri/Dekan  </w:t>
            </w:r>
          </w:p>
        </w:tc>
      </w:tr>
      <w:tr w:rsidR="00711971">
        <w:trPr>
          <w:trHeight w:val="9938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11971" w:rsidRDefault="006A0AFD">
            <w:pPr>
              <w:spacing w:line="28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5. Görev, Yetki ve Sorumlulukları </w:t>
            </w:r>
          </w:p>
          <w:p w:rsidR="00711971" w:rsidRDefault="006A0AF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 </w:t>
            </w:r>
          </w:p>
          <w:p w:rsidR="00711971" w:rsidRDefault="006A0AF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 </w:t>
            </w:r>
          </w:p>
          <w:p w:rsidR="00711971" w:rsidRDefault="006A0AF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 </w:t>
            </w:r>
          </w:p>
          <w:p w:rsidR="00711971" w:rsidRDefault="006A0AF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 </w:t>
            </w:r>
          </w:p>
          <w:p w:rsidR="00711971" w:rsidRDefault="006A0AF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711971" w:rsidRDefault="006A0AF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711971" w:rsidRDefault="006A0AF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711971" w:rsidRDefault="006A0AF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711971" w:rsidRDefault="006A0AF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711971" w:rsidRDefault="006A0AF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711971" w:rsidRDefault="006A0AF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711971" w:rsidRDefault="006A0AF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711971" w:rsidRDefault="006A0AF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711971" w:rsidRDefault="006A0AF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711971" w:rsidRDefault="006A0AF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89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11971" w:rsidRDefault="006A0AFD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1"/>
              </w:rPr>
              <w:t>5.1.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Kurumun belirlediği politika, hedef, kural ve düzenlemelere uyar/uyulmasını sağlar. </w:t>
            </w:r>
          </w:p>
          <w:p w:rsidR="00711971" w:rsidRDefault="006A0AFD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1"/>
              </w:rPr>
              <w:t>5.2.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Bunları sorumluluğu altındaki çalışanlara açıklar. Politikalardan sapmayı önleyici tedbirler alır. </w:t>
            </w:r>
          </w:p>
          <w:p w:rsidR="00711971" w:rsidRDefault="006A0AFD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1"/>
              </w:rPr>
              <w:t>5.3.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Ünite için gerekli personel sayısını ve niteliğini belirler, bilgi verir. </w:t>
            </w:r>
          </w:p>
          <w:p w:rsidR="00711971" w:rsidRDefault="006A0AFD">
            <w:pPr>
              <w:spacing w:after="10"/>
            </w:pPr>
            <w:r>
              <w:rPr>
                <w:rFonts w:ascii="Times New Roman" w:eastAsia="Times New Roman" w:hAnsi="Times New Roman" w:cs="Times New Roman"/>
                <w:sz w:val="21"/>
              </w:rPr>
              <w:t>5.4.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Ünite çalışanlarının çalışma çizelgesi ve izinlerini düzenler, idarenin onayına sunar. </w:t>
            </w:r>
          </w:p>
          <w:p w:rsidR="00711971" w:rsidRDefault="006A0AF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1"/>
              </w:rPr>
              <w:t>5.5.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Enfeksiyon Komitesi ile işbirliği yaparak, </w:t>
            </w:r>
            <w:r w:rsidR="00281E2F">
              <w:rPr>
                <w:rFonts w:ascii="Times New Roman" w:eastAsia="Times New Roman" w:hAnsi="Times New Roman" w:cs="Times New Roman"/>
                <w:sz w:val="21"/>
              </w:rPr>
              <w:t>yangı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kontrol önlemlerinin uygulanmasını sağlar. </w:t>
            </w:r>
          </w:p>
          <w:p w:rsidR="00711971" w:rsidRDefault="006A0AFD">
            <w:pPr>
              <w:spacing w:line="273" w:lineRule="auto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5.6.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Kurumun belirlemiş olduğu acil durum planlamalarını uygulatır/uygulanmasında görev alır. Kayıtlarını tutar ve eksildiklerinde teminini sağlamak amacıyla bağlı olduğu amiri bilgilendirir. </w:t>
            </w:r>
          </w:p>
          <w:p w:rsidR="00711971" w:rsidRDefault="006A0AFD">
            <w:pPr>
              <w:spacing w:line="278" w:lineRule="auto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5.7.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Elektrik, su tesisatı, araç gereçlerin, tıbbi cihazların arızalarının bildirilmesi ve giderilmesini sağlamak amacıyla ilgili birimlerle bağlantı kurar. </w:t>
            </w:r>
          </w:p>
          <w:p w:rsidR="00711971" w:rsidRDefault="006A0AFD">
            <w:pPr>
              <w:spacing w:after="18" w:line="261" w:lineRule="auto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5.8.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Üniteye gelen kirli malzemelerin dekontaminasyon işleminden geçirilmesini, paketlenerek sterilize edilmesini ve steril malzeme deposunda muhafaza edilmesini sağlar. </w:t>
            </w:r>
          </w:p>
          <w:p w:rsidR="00711971" w:rsidRDefault="006A0AFD">
            <w:pPr>
              <w:spacing w:line="278" w:lineRule="auto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5.9.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Malzemelerin hizmete hazır duruma getirilmesine ilişkin işlemlerde nitelikli, güvenli yöntem ve teknikleri kullanır/kullanılmasını sağlar. </w:t>
            </w:r>
          </w:p>
          <w:p w:rsidR="00711971" w:rsidRDefault="006A0AFD">
            <w:pPr>
              <w:spacing w:line="276" w:lineRule="auto"/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5.10.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Steril edilen malzemelerin raf ömrünü belirlemek için testler yapılmasını, bu düzeyin devamlılık gösterip göstermediğini belirlemek üzere yeni testlerle kontrol edilmesini sağlar. </w:t>
            </w:r>
          </w:p>
          <w:p w:rsidR="00711971" w:rsidRDefault="006A0AFD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1"/>
              </w:rPr>
              <w:t>5.11.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Steril edilen malzemelerin son kullanma tarihlerinin mevcudiyetini sağlar/sağlatır. </w:t>
            </w:r>
          </w:p>
          <w:p w:rsidR="00711971" w:rsidRDefault="006A0AFD">
            <w:pPr>
              <w:spacing w:after="23" w:line="256" w:lineRule="auto"/>
              <w:ind w:right="19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5.12.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Merkeze yeni alınan makinelerin, cihazların kullanım, bakım, temizlik programını yapar ve eğitimini organize eder. 5.13.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Servis hemşireleri ile ihtiyaç duyulan malzeme ve aletlerin kalite ve tipleri hakkında karar verilmesine yardımcı olur. Alet ihtiyacını tespit eder, ilgili birime bildirir ve alımının yapılmasını sağlar. </w:t>
            </w:r>
          </w:p>
          <w:p w:rsidR="00711971" w:rsidRDefault="006A0AFD">
            <w:pPr>
              <w:spacing w:after="40" w:line="238" w:lineRule="auto"/>
              <w:ind w:left="480" w:hanging="48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5.14.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Teknik konularda periyodik bakım ve işlemlerin aksatılmadan yapılması için ilgili birimlerle işbirliği yapar. </w:t>
            </w:r>
          </w:p>
          <w:p w:rsidR="00711971" w:rsidRDefault="006A0AFD">
            <w:pPr>
              <w:spacing w:line="278" w:lineRule="auto"/>
              <w:ind w:left="480" w:hanging="48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5.15.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Ünitenin stok kontrol programlarını izler, malzeme sorunu oluşmadan eksiklerin yerine konması konusunda ilgili birimlere görüş bildirir. </w:t>
            </w:r>
          </w:p>
          <w:p w:rsidR="00711971" w:rsidRDefault="006A0AF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1"/>
              </w:rPr>
              <w:t>5.16.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Stokta bulundurulması gereken steril malzemeyi standartlaştırarak hazır bulundurulmasını sağlar. </w:t>
            </w:r>
          </w:p>
          <w:p w:rsidR="00711971" w:rsidRDefault="006A0AFD">
            <w:pPr>
              <w:spacing w:after="3" w:line="272" w:lineRule="auto"/>
              <w:ind w:left="480" w:hanging="48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5.17.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Sorumlu hemşire ile işbirliği yaparak sterilizasyon personeli için sterilizasyon konusundaki eğitim gereksinimlerine yönelik işbirliği yapar, önerilerde bulunur, hizmet içi eğitim etkinliklerine katılır. </w:t>
            </w:r>
          </w:p>
          <w:p w:rsidR="00711971" w:rsidRDefault="006A0AFD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1"/>
              </w:rPr>
              <w:t>5.18.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Alet, alet setleri, cihazlar ve malzemelerin envanter kontrolünü yapar, </w:t>
            </w:r>
          </w:p>
          <w:p w:rsidR="00711971" w:rsidRDefault="006A0AFD">
            <w:pPr>
              <w:spacing w:after="5" w:line="275" w:lineRule="auto"/>
              <w:ind w:left="480" w:right="17" w:hanging="48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5.19.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Lokal müdahale odası sorumlu hemşiresi ile işbirliği yaparak bir cerrahi setin kullanıma ne kadar sürede hazır hale getirilebildiği, buhar sterilizasyondan çıkan malzemelerin sterilizesinin kontrolü, gibi konularda bilgi alış verişinde bulunur. </w:t>
            </w:r>
          </w:p>
          <w:p w:rsidR="00711971" w:rsidRDefault="006A0AFD">
            <w:pPr>
              <w:spacing w:line="278" w:lineRule="auto"/>
              <w:ind w:left="480" w:hanging="48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5.20.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Cerrahi setler ve kullanılan diğer malzemelerin sayısal kontrollerini yapar, kayıtlarını tutar, kayıtların arşivlenmesini sağlar. </w:t>
            </w:r>
          </w:p>
          <w:p w:rsidR="00711971" w:rsidRDefault="006A0AFD">
            <w:pPr>
              <w:spacing w:line="277" w:lineRule="auto"/>
              <w:ind w:left="480" w:hanging="48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5.21.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Sterilizasyon konularında enfeksiyon kontrol hemşiresi ile işbirliği yaparak standart oluşturma çalışmalarına katılır. </w:t>
            </w:r>
          </w:p>
          <w:p w:rsidR="00711971" w:rsidRDefault="006A0AFD">
            <w:pPr>
              <w:spacing w:line="276" w:lineRule="auto"/>
              <w:ind w:left="480" w:hanging="48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5.22.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Sterilizasyonun moniterizasyonu ile ilgili kayıtları yapar ve gerektiğinde ulaşılabilecek şekilde arşivler. </w:t>
            </w:r>
          </w:p>
          <w:p w:rsidR="00711971" w:rsidRDefault="006A0AF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1"/>
              </w:rPr>
              <w:t>5.23.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Ünitede oluşan iş kazalarına ait raporları tutar/tutulmasını sağlar ve ilgili birimlere bildirir.  </w:t>
            </w:r>
          </w:p>
          <w:p w:rsidR="00711971" w:rsidRDefault="006A0AFD">
            <w:pPr>
              <w:ind w:left="480" w:hanging="48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5.24.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Ünitede çalışanların kıyafet ve eldiven, önlük, maske, gözlük gibi koruyucu malzemelerin temin edilmesini sağlar. </w:t>
            </w:r>
          </w:p>
        </w:tc>
      </w:tr>
    </w:tbl>
    <w:p w:rsidR="00711971" w:rsidRDefault="006A0AFD">
      <w:pPr>
        <w:spacing w:after="0"/>
        <w:jc w:val="both"/>
      </w:pPr>
      <w:r>
        <w:t xml:space="preserve"> </w:t>
      </w:r>
    </w:p>
    <w:tbl>
      <w:tblPr>
        <w:tblStyle w:val="TableGrid"/>
        <w:tblpPr w:leftFromText="141" w:rightFromText="141" w:vertAnchor="page" w:horzAnchor="margin" w:tblpXSpec="center" w:tblpY="376"/>
        <w:tblW w:w="11095" w:type="dxa"/>
        <w:tblInd w:w="0" w:type="dxa"/>
        <w:tblCellMar>
          <w:top w:w="31" w:type="dxa"/>
          <w:left w:w="22" w:type="dxa"/>
          <w:bottom w:w="37" w:type="dxa"/>
          <w:right w:w="89" w:type="dxa"/>
        </w:tblCellMar>
        <w:tblLook w:val="04A0" w:firstRow="1" w:lastRow="0" w:firstColumn="1" w:lastColumn="0" w:noHBand="0" w:noVBand="1"/>
      </w:tblPr>
      <w:tblGrid>
        <w:gridCol w:w="2121"/>
        <w:gridCol w:w="5904"/>
        <w:gridCol w:w="1520"/>
        <w:gridCol w:w="1550"/>
      </w:tblGrid>
      <w:tr w:rsidR="006A0AFD" w:rsidTr="006A0AFD">
        <w:trPr>
          <w:trHeight w:val="298"/>
        </w:trPr>
        <w:tc>
          <w:tcPr>
            <w:tcW w:w="2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A0AFD" w:rsidRDefault="006A0AFD" w:rsidP="006A0AFD">
            <w:pPr>
              <w:ind w:right="60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 wp14:anchorId="58AF4F9F" wp14:editId="588E7714">
                  <wp:extent cx="1228725" cy="1228725"/>
                  <wp:effectExtent l="0" t="0" r="9525" b="9525"/>
                  <wp:docPr id="2" name="Resim 2" descr="FAKÜLTE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KÜLTE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AFD" w:rsidRDefault="006A0AFD" w:rsidP="006A0AFD">
            <w:pPr>
              <w:ind w:left="1080" w:right="9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Merkezi Sterilizasyon Ünitesi Sorumlusu Görev Tanımı</w:t>
            </w:r>
            <w:r>
              <w:rPr>
                <w:b/>
              </w:rPr>
              <w:t xml:space="preserve">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AFD" w:rsidRDefault="006A0AFD" w:rsidP="006A0AFD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Doküman No: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AFD" w:rsidRDefault="006A0AFD" w:rsidP="006A0AFD">
            <w:r>
              <w:rPr>
                <w:rFonts w:ascii="Times New Roman" w:eastAsia="Times New Roman" w:hAnsi="Times New Roman" w:cs="Times New Roman"/>
                <w:sz w:val="20"/>
              </w:rPr>
              <w:t xml:space="preserve">DHF. GT.038 </w:t>
            </w:r>
          </w:p>
        </w:tc>
      </w:tr>
      <w:tr w:rsidR="006A0AFD" w:rsidTr="006A0AFD">
        <w:trPr>
          <w:trHeight w:val="2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0AFD" w:rsidRDefault="006A0AFD" w:rsidP="006A0AF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0AFD" w:rsidRDefault="006A0AFD" w:rsidP="006A0AFD"/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AFD" w:rsidRDefault="006A0AFD" w:rsidP="006A0AFD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Yayın Tarihi: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AFD" w:rsidRDefault="006A0AFD" w:rsidP="006A0AFD">
            <w:r>
              <w:rPr>
                <w:rFonts w:ascii="Times New Roman" w:eastAsia="Times New Roman" w:hAnsi="Times New Roman" w:cs="Times New Roman"/>
                <w:sz w:val="20"/>
              </w:rPr>
              <w:t xml:space="preserve">29.05.2023 </w:t>
            </w:r>
          </w:p>
        </w:tc>
      </w:tr>
      <w:tr w:rsidR="006A0AFD" w:rsidTr="006A0AFD">
        <w:trPr>
          <w:trHeight w:val="29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0AFD" w:rsidRDefault="006A0AFD" w:rsidP="006A0AF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0AFD" w:rsidRDefault="006A0AFD" w:rsidP="006A0AFD"/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AFD" w:rsidRDefault="006A0AFD" w:rsidP="006A0AFD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Revizyon Tarihi: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AFD" w:rsidRDefault="006A0AFD" w:rsidP="006A0AF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A0AFD" w:rsidTr="006A0AFD">
        <w:trPr>
          <w:trHeight w:val="2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0AFD" w:rsidRDefault="006A0AFD" w:rsidP="006A0AF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0AFD" w:rsidRDefault="006A0AFD" w:rsidP="006A0AFD"/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AFD" w:rsidRDefault="006A0AFD" w:rsidP="006A0AFD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Revizyon No: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AFD" w:rsidRDefault="006A0AFD" w:rsidP="006A0AF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A0AFD" w:rsidTr="006A0AFD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AFD" w:rsidRDefault="006A0AFD" w:rsidP="006A0AF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AFD" w:rsidRDefault="006A0AFD" w:rsidP="006A0AFD"/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AFD" w:rsidRDefault="006A0AFD" w:rsidP="006A0AFD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Sayfa: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AFD" w:rsidRDefault="006A0AFD" w:rsidP="006A0AFD">
            <w:r>
              <w:rPr>
                <w:rFonts w:ascii="Times New Roman" w:eastAsia="Times New Roman" w:hAnsi="Times New Roman" w:cs="Times New Roman"/>
                <w:sz w:val="20"/>
              </w:rPr>
              <w:t xml:space="preserve">1/2 </w:t>
            </w:r>
          </w:p>
        </w:tc>
      </w:tr>
    </w:tbl>
    <w:tbl>
      <w:tblPr>
        <w:tblStyle w:val="TableGrid"/>
        <w:tblpPr w:leftFromText="141" w:rightFromText="141" w:vertAnchor="text" w:horzAnchor="margin" w:tblpXSpec="center" w:tblpY="2242"/>
        <w:tblW w:w="11069" w:type="dxa"/>
        <w:tblInd w:w="0" w:type="dxa"/>
        <w:tblCellMar>
          <w:top w:w="72" w:type="dxa"/>
          <w:left w:w="22" w:type="dxa"/>
        </w:tblCellMar>
        <w:tblLook w:val="04A0" w:firstRow="1" w:lastRow="0" w:firstColumn="1" w:lastColumn="0" w:noHBand="0" w:noVBand="1"/>
      </w:tblPr>
      <w:tblGrid>
        <w:gridCol w:w="2136"/>
        <w:gridCol w:w="8933"/>
      </w:tblGrid>
      <w:tr w:rsidR="006A0AFD" w:rsidTr="006A0AFD">
        <w:trPr>
          <w:trHeight w:val="3037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0AFD" w:rsidRDefault="006A0AFD" w:rsidP="006A0AFD"/>
        </w:tc>
        <w:tc>
          <w:tcPr>
            <w:tcW w:w="89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0AFD" w:rsidRDefault="006A0AFD" w:rsidP="006A0AFD">
            <w:pPr>
              <w:spacing w:after="6" w:line="273" w:lineRule="auto"/>
              <w:ind w:left="480" w:hanging="48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5.25.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Ünitenin temizlik, aydınlanma, ısınma ve havalandırma gibi hizmetlerine ilişkin ilgili birimlerle işbirliği yapar. </w:t>
            </w:r>
          </w:p>
          <w:p w:rsidR="006A0AFD" w:rsidRDefault="006A0AFD" w:rsidP="006A0AF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1"/>
              </w:rPr>
              <w:t>5.26.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Belirlenen aralıklarda ve biçimde istenen kayıt, rapor, istatistikleri sağlar. </w:t>
            </w:r>
          </w:p>
          <w:p w:rsidR="006A0AFD" w:rsidRDefault="006A0AFD" w:rsidP="006A0AFD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1"/>
              </w:rPr>
              <w:t>5.27.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İzin, rapor ve benzeri durumlarda yerine vekâlet edecek kişiyi önerir. </w:t>
            </w:r>
          </w:p>
          <w:p w:rsidR="006A0AFD" w:rsidRDefault="006A0AFD" w:rsidP="006A0AFD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1"/>
              </w:rPr>
              <w:t>5.28.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Tüm uygulama ve işlemleri etik kurallar doğrultusunda yapar/yapılmasını sağlar. </w:t>
            </w:r>
          </w:p>
          <w:p w:rsidR="006A0AFD" w:rsidRDefault="006A0AFD" w:rsidP="006A0AFD">
            <w:pPr>
              <w:spacing w:after="40" w:line="238" w:lineRule="auto"/>
              <w:ind w:left="480" w:hanging="48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5.29.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Kurum adına yapılan çalışmalar ile ilgili tüm bilgilerin gizliliğini, belgelerin güvenliğini sağlamakla sorumludur. </w:t>
            </w:r>
          </w:p>
          <w:p w:rsidR="006A0AFD" w:rsidRDefault="006A0AFD" w:rsidP="006A0AFD">
            <w:pPr>
              <w:ind w:left="480" w:hanging="480"/>
            </w:pPr>
            <w:r>
              <w:rPr>
                <w:rFonts w:ascii="Times New Roman" w:eastAsia="Times New Roman" w:hAnsi="Times New Roman" w:cs="Times New Roman"/>
                <w:sz w:val="21"/>
              </w:rPr>
              <w:t>5.30.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Sağlıkta sterilizasyon hizmet kalite standartlarını uygular, uygulatır, kontrol, denetim ve dokümantasyon denetimini sağlar. </w:t>
            </w:r>
          </w:p>
        </w:tc>
      </w:tr>
      <w:tr w:rsidR="006A0AFD" w:rsidTr="006A0AFD">
        <w:trPr>
          <w:trHeight w:val="559"/>
        </w:trPr>
        <w:tc>
          <w:tcPr>
            <w:tcW w:w="21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0AFD" w:rsidRDefault="006A0AFD" w:rsidP="006A0AF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6. Adı Soyadı / İmza -</w:t>
            </w:r>
          </w:p>
          <w:p w:rsidR="006A0AFD" w:rsidRDefault="006A0AFD" w:rsidP="006A0AF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Tarih 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A0AFD" w:rsidRDefault="006A0AFD" w:rsidP="006A0AFD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6A0AFD" w:rsidTr="006A0AFD">
        <w:trPr>
          <w:trHeight w:val="514"/>
        </w:trPr>
        <w:tc>
          <w:tcPr>
            <w:tcW w:w="21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A0AFD" w:rsidRDefault="006A0AFD" w:rsidP="006A0AF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7. Yerine Görev </w:t>
            </w:r>
          </w:p>
          <w:p w:rsidR="006A0AFD" w:rsidRDefault="006A0AFD" w:rsidP="006A0AF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Yapacak Personel 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A0AFD" w:rsidRDefault="006A0AFD" w:rsidP="006A0AFD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:rsidR="00711971" w:rsidRDefault="006A0AFD">
      <w:pPr>
        <w:spacing w:after="0"/>
        <w:jc w:val="both"/>
      </w:pPr>
      <w:r>
        <w:t xml:space="preserve"> </w:t>
      </w:r>
    </w:p>
    <w:p w:rsidR="00711971" w:rsidRDefault="006A0AFD">
      <w:pPr>
        <w:spacing w:after="0"/>
        <w:jc w:val="both"/>
      </w:pPr>
      <w:r>
        <w:t xml:space="preserve"> </w:t>
      </w:r>
    </w:p>
    <w:p w:rsidR="00711971" w:rsidRDefault="006A0AFD">
      <w:pPr>
        <w:spacing w:after="7724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711971" w:rsidRDefault="006A0AFD">
      <w:pPr>
        <w:spacing w:after="0"/>
        <w:jc w:val="both"/>
      </w:pPr>
      <w:r>
        <w:t xml:space="preserve"> </w:t>
      </w:r>
    </w:p>
    <w:p w:rsidR="00711971" w:rsidRDefault="006A0AFD">
      <w:pPr>
        <w:spacing w:after="0"/>
        <w:jc w:val="both"/>
      </w:pPr>
      <w:r>
        <w:lastRenderedPageBreak/>
        <w:t xml:space="preserve"> </w:t>
      </w:r>
    </w:p>
    <w:sectPr w:rsidR="00711971" w:rsidSect="006A0AFD">
      <w:pgSz w:w="12240" w:h="15840"/>
      <w:pgMar w:top="284" w:right="1440" w:bottom="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71"/>
    <w:rsid w:val="00281E2F"/>
    <w:rsid w:val="006A0AFD"/>
    <w:rsid w:val="00711971"/>
    <w:rsid w:val="00DD70D0"/>
    <w:rsid w:val="00F0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4B014-E884-418E-91A6-27F82404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pc</cp:lastModifiedBy>
  <cp:revision>9</cp:revision>
  <dcterms:created xsi:type="dcterms:W3CDTF">2024-05-09T08:18:00Z</dcterms:created>
  <dcterms:modified xsi:type="dcterms:W3CDTF">2024-05-09T12:58:00Z</dcterms:modified>
</cp:coreProperties>
</file>