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1095" w:type="dxa"/>
        <w:tblInd w:w="574" w:type="dxa"/>
        <w:tblCellMar>
          <w:top w:w="31" w:type="dxa"/>
          <w:left w:w="22" w:type="dxa"/>
          <w:bottom w:w="39" w:type="dxa"/>
          <w:right w:w="89" w:type="dxa"/>
        </w:tblCellMar>
        <w:tblLook w:val="04A0" w:firstRow="1" w:lastRow="0" w:firstColumn="1" w:lastColumn="0" w:noHBand="0" w:noVBand="1"/>
      </w:tblPr>
      <w:tblGrid>
        <w:gridCol w:w="2122"/>
        <w:gridCol w:w="6063"/>
        <w:gridCol w:w="1496"/>
        <w:gridCol w:w="1414"/>
      </w:tblGrid>
      <w:tr w:rsidR="00DD2B91">
        <w:trPr>
          <w:trHeight w:val="295"/>
        </w:trPr>
        <w:tc>
          <w:tcPr>
            <w:tcW w:w="15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bottom"/>
          </w:tcPr>
          <w:p w:rsidR="00DD2B91" w:rsidRDefault="00311D55">
            <w:pPr>
              <w:ind w:right="60"/>
              <w:jc w:val="right"/>
            </w:pPr>
            <w:r>
              <w:rPr>
                <w:noProof/>
              </w:rPr>
              <w:drawing>
                <wp:inline distT="0" distB="0" distL="0" distR="0">
                  <wp:extent cx="1228725" cy="1228725"/>
                  <wp:effectExtent l="0" t="0" r="9525" b="9525"/>
                  <wp:docPr id="1" name="Resim 1" descr="FAKÜLTE LOGOSU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AKÜLTE LOGOSU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1228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</w:p>
        </w:tc>
        <w:tc>
          <w:tcPr>
            <w:tcW w:w="630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B91" w:rsidRDefault="00311D55">
            <w:pPr>
              <w:ind w:left="1957" w:right="180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Vezne Mutemedi Görev Tanım Formu</w:t>
            </w:r>
            <w:r>
              <w:rPr>
                <w:b/>
              </w:rPr>
              <w:t xml:space="preserve"> 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91" w:rsidRDefault="00311D5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Doküman No: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91" w:rsidRDefault="00DD2B91"/>
        </w:tc>
      </w:tr>
      <w:tr w:rsidR="00DD2B91">
        <w:trPr>
          <w:trHeight w:val="29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D2B91" w:rsidRDefault="00DD2B9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D2B91" w:rsidRDefault="00DD2B91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91" w:rsidRDefault="00311D5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Yayın Tarihi: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91" w:rsidRDefault="00DD2B91"/>
        </w:tc>
      </w:tr>
      <w:tr w:rsidR="00DD2B91">
        <w:trPr>
          <w:trHeight w:val="296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D2B91" w:rsidRDefault="00DD2B9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D2B91" w:rsidRDefault="00DD2B91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91" w:rsidRDefault="00311D5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Revizyon Tarihi: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91" w:rsidRDefault="00311D5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D2B91">
        <w:trPr>
          <w:trHeight w:val="29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D2B91" w:rsidRDefault="00DD2B9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DD2B91" w:rsidRDefault="00DD2B91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91" w:rsidRDefault="00311D5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Revizyon No: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91" w:rsidRDefault="00311D55">
            <w:r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</w:p>
        </w:tc>
      </w:tr>
      <w:tr w:rsidR="00DD2B91">
        <w:trPr>
          <w:trHeight w:val="307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DD2B91" w:rsidRDefault="00DD2B91"/>
        </w:tc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91" w:rsidRDefault="00DD2B91"/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91" w:rsidRDefault="00311D55">
            <w:r>
              <w:rPr>
                <w:rFonts w:ascii="Times New Roman" w:eastAsia="Times New Roman" w:hAnsi="Times New Roman" w:cs="Times New Roman"/>
                <w:b/>
                <w:sz w:val="20"/>
              </w:rPr>
              <w:t xml:space="preserve">Sayfa: </w:t>
            </w:r>
          </w:p>
        </w:tc>
        <w:tc>
          <w:tcPr>
            <w:tcW w:w="16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91" w:rsidRDefault="00311D55">
            <w:r>
              <w:rPr>
                <w:rFonts w:ascii="Times New Roman" w:eastAsia="Times New Roman" w:hAnsi="Times New Roman" w:cs="Times New Roman"/>
                <w:sz w:val="20"/>
              </w:rPr>
              <w:t xml:space="preserve">1/1 </w:t>
            </w:r>
          </w:p>
        </w:tc>
      </w:tr>
    </w:tbl>
    <w:p w:rsidR="00DD2B91" w:rsidRDefault="00311D55">
      <w:pPr>
        <w:spacing w:after="0"/>
        <w:ind w:left="1440"/>
      </w:pPr>
      <w:r>
        <w:t xml:space="preserve"> </w:t>
      </w:r>
    </w:p>
    <w:p w:rsidR="00DD2B91" w:rsidRDefault="00311D55">
      <w:pPr>
        <w:spacing w:after="0"/>
      </w:pPr>
      <w:r>
        <w:t xml:space="preserve"> </w:t>
      </w:r>
    </w:p>
    <w:tbl>
      <w:tblPr>
        <w:tblStyle w:val="TableGrid"/>
        <w:tblW w:w="11098" w:type="dxa"/>
        <w:tblInd w:w="581" w:type="dxa"/>
        <w:tblCellMar>
          <w:top w:w="37" w:type="dxa"/>
          <w:left w:w="22" w:type="dxa"/>
        </w:tblCellMar>
        <w:tblLook w:val="04A0" w:firstRow="1" w:lastRow="0" w:firstColumn="1" w:lastColumn="0" w:noHBand="0" w:noVBand="1"/>
      </w:tblPr>
      <w:tblGrid>
        <w:gridCol w:w="2840"/>
        <w:gridCol w:w="8258"/>
      </w:tblGrid>
      <w:tr w:rsidR="00DD2B91">
        <w:trPr>
          <w:trHeight w:val="439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91" w:rsidRDefault="00311D5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1. Birim/ Alt Birim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91" w:rsidRDefault="00311D55">
            <w:r>
              <w:rPr>
                <w:rFonts w:ascii="Times New Roman" w:eastAsia="Times New Roman" w:hAnsi="Times New Roman" w:cs="Times New Roman"/>
                <w:sz w:val="24"/>
              </w:rPr>
              <w:t xml:space="preserve">Diş Hekimliği Fakültesi/ Destek Hizmetleri Birimi </w:t>
            </w:r>
          </w:p>
        </w:tc>
      </w:tr>
      <w:tr w:rsidR="00DD2B91">
        <w:trPr>
          <w:trHeight w:val="422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91" w:rsidRDefault="00311D5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2. Kadro Unvanı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91" w:rsidRDefault="00FB3218" w:rsidP="00FB3218">
            <w:r>
              <w:rPr>
                <w:rFonts w:ascii="Times New Roman" w:eastAsia="Times New Roman" w:hAnsi="Times New Roman" w:cs="Times New Roman"/>
                <w:sz w:val="24"/>
              </w:rPr>
              <w:t>Şef/Bilgisayar İşletmeni/</w:t>
            </w:r>
            <w:r>
              <w:rPr>
                <w:rFonts w:ascii="Times New Roman" w:eastAsia="Times New Roman" w:hAnsi="Times New Roman" w:cs="Times New Roman"/>
                <w:color w:val="212529"/>
                <w:sz w:val="21"/>
              </w:rPr>
              <w:t>Sözleşmeli Personeli</w:t>
            </w:r>
            <w:r w:rsidR="002A7262">
              <w:rPr>
                <w:rFonts w:ascii="Times New Roman" w:eastAsia="Times New Roman" w:hAnsi="Times New Roman" w:cs="Times New Roman"/>
                <w:color w:val="212529"/>
                <w:sz w:val="21"/>
              </w:rPr>
              <w:t>/Memur</w:t>
            </w:r>
            <w:bookmarkStart w:id="0" w:name="_GoBack"/>
            <w:bookmarkEnd w:id="0"/>
          </w:p>
        </w:tc>
      </w:tr>
      <w:tr w:rsidR="00DD2B91">
        <w:trPr>
          <w:trHeight w:val="442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91" w:rsidRDefault="00311D5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3. Görev Unvanı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91" w:rsidRDefault="00311D55">
            <w:r>
              <w:rPr>
                <w:rFonts w:ascii="Times New Roman" w:eastAsia="Times New Roman" w:hAnsi="Times New Roman" w:cs="Times New Roman"/>
                <w:sz w:val="24"/>
              </w:rPr>
              <w:t xml:space="preserve">Döner Sermaye Vezne Mutemedi </w:t>
            </w:r>
          </w:p>
        </w:tc>
      </w:tr>
      <w:tr w:rsidR="00DD2B91">
        <w:trPr>
          <w:trHeight w:val="588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91" w:rsidRDefault="00311D55">
            <w:pPr>
              <w:spacing w:after="5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4. Bağlı Olduğu Birim </w:t>
            </w:r>
          </w:p>
          <w:p w:rsidR="00DD2B91" w:rsidRDefault="00311D5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Yöneticisi / Amiri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2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D2B91" w:rsidRDefault="00311D55">
            <w:r>
              <w:rPr>
                <w:rFonts w:ascii="Times New Roman" w:eastAsia="Times New Roman" w:hAnsi="Times New Roman" w:cs="Times New Roman"/>
                <w:sz w:val="24"/>
              </w:rPr>
              <w:t xml:space="preserve">Fakülte Sekreteri /Dekan </w:t>
            </w:r>
          </w:p>
        </w:tc>
      </w:tr>
      <w:tr w:rsidR="00DD2B91">
        <w:trPr>
          <w:trHeight w:val="4796"/>
        </w:trPr>
        <w:tc>
          <w:tcPr>
            <w:tcW w:w="2840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2B91" w:rsidRDefault="00311D55">
            <w:pPr>
              <w:spacing w:after="6" w:line="250" w:lineRule="auto"/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5. Görev, Yetki ve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>Sorumlulukları</w:t>
            </w:r>
            <w:r>
              <w:rPr>
                <w:b/>
                <w:sz w:val="24"/>
              </w:rPr>
              <w:t xml:space="preserve"> </w:t>
            </w:r>
          </w:p>
          <w:p w:rsidR="00DD2B91" w:rsidRDefault="00311D55">
            <w:pPr>
              <w:spacing w:line="260" w:lineRule="auto"/>
              <w:ind w:left="2" w:right="270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  <w:p w:rsidR="00DD2B91" w:rsidRDefault="00311D5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 </w:t>
            </w:r>
          </w:p>
          <w:p w:rsidR="00DD2B91" w:rsidRDefault="00311D5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 </w:t>
            </w:r>
          </w:p>
          <w:p w:rsidR="00DD2B91" w:rsidRDefault="00311D5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D2B91" w:rsidRDefault="00311D5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D2B91" w:rsidRDefault="00311D5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D2B91" w:rsidRDefault="00311D5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D2B91" w:rsidRDefault="00311D5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D2B91" w:rsidRDefault="00311D5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D2B91" w:rsidRDefault="00311D5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D2B91" w:rsidRDefault="00311D5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D2B91" w:rsidRDefault="00311D5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D2B91" w:rsidRDefault="00311D5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</w:t>
            </w:r>
          </w:p>
          <w:p w:rsidR="00DD2B91" w:rsidRDefault="00311D55">
            <w:pPr>
              <w:ind w:left="2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8258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2B91" w:rsidRDefault="00311D55">
            <w:pPr>
              <w:spacing w:line="279" w:lineRule="auto"/>
            </w:pPr>
            <w:r>
              <w:rPr>
                <w:rFonts w:ascii="Times New Roman" w:eastAsia="Times New Roman" w:hAnsi="Times New Roman" w:cs="Times New Roman"/>
              </w:rPr>
              <w:t xml:space="preserve">5.1. Birime ait bilgi, belge ve dokümanları döner sermaye saymanlık müdürlüğünden zimmet karşılığı teslim alır.  </w:t>
            </w:r>
          </w:p>
          <w:p w:rsidR="00DD2B91" w:rsidRDefault="00311D55">
            <w:r>
              <w:rPr>
                <w:rFonts w:ascii="Times New Roman" w:eastAsia="Times New Roman" w:hAnsi="Times New Roman" w:cs="Times New Roman"/>
              </w:rPr>
              <w:t xml:space="preserve">5.2. Hastalardan nakit veya kredi kartı ile tahsilat yapar. </w:t>
            </w:r>
          </w:p>
          <w:p w:rsidR="00DD2B91" w:rsidRDefault="00311D55">
            <w:pPr>
              <w:spacing w:after="2"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5.3. Kesilen makbuzları ve paraları günlük kontrol eder, zarflara koyar ve para kasasına kilitler. </w:t>
            </w:r>
          </w:p>
          <w:p w:rsidR="00DD2B91" w:rsidRDefault="00311D55">
            <w:pPr>
              <w:spacing w:line="23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5.4. Ücretli hastaların tedavi ücretleri ile Sosyal Güvenlik Kurumlarının katkı paylarını tahsil eder. </w:t>
            </w:r>
          </w:p>
          <w:p w:rsidR="00DD2B91" w:rsidRDefault="00311D55">
            <w:p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5.5. Makbuz sayısı kontrol edildikten sonra Döner Sermaye Saymanlık Müdürlüğüne tahsis edilen parayı bankaya imza karşılığı teslim eder. </w:t>
            </w:r>
          </w:p>
          <w:p w:rsidR="00DD2B91" w:rsidRDefault="00311D55">
            <w:pPr>
              <w:spacing w:line="276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5.6. Yapacağı iş ve işlemleri, şeffaflık, hesap verebilirlik ve katılımcılık anlayışı içerisinde ve kamu kaynaklarını verimli kullanılacak biçimde yerine getirir.  </w:t>
            </w:r>
          </w:p>
          <w:p w:rsidR="00DD2B91" w:rsidRDefault="00311D55">
            <w:pPr>
              <w:spacing w:after="18"/>
            </w:pPr>
            <w:r>
              <w:rPr>
                <w:rFonts w:ascii="Times New Roman" w:eastAsia="Times New Roman" w:hAnsi="Times New Roman" w:cs="Times New Roman"/>
              </w:rPr>
              <w:t xml:space="preserve">5.7. Tüm uygulama ve işlemleri etik kurallar doğrultusunda yapar/yapılmasını sağlar. </w:t>
            </w:r>
          </w:p>
          <w:p w:rsidR="00DD2B91" w:rsidRDefault="00311D55">
            <w:pPr>
              <w:spacing w:line="279" w:lineRule="auto"/>
              <w:jc w:val="both"/>
            </w:pPr>
            <w:r>
              <w:rPr>
                <w:rFonts w:ascii="Times New Roman" w:eastAsia="Times New Roman" w:hAnsi="Times New Roman" w:cs="Times New Roman"/>
              </w:rPr>
              <w:t xml:space="preserve">5.8. Kurum adına yapılan çalışmalar ile ilgili tüm bilgilerin gizliliğini, belgelerin güvenliğini sağlamakla sorumludur. </w:t>
            </w:r>
          </w:p>
          <w:p w:rsidR="00DD2B91" w:rsidRDefault="00311D5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D2B91">
        <w:trPr>
          <w:trHeight w:val="684"/>
        </w:trPr>
        <w:tc>
          <w:tcPr>
            <w:tcW w:w="2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2B91" w:rsidRDefault="00311D5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6. Adı Soyadı / İmza -</w:t>
            </w:r>
          </w:p>
          <w:p w:rsidR="00DD2B91" w:rsidRDefault="00311D5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Tarih 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D2B91" w:rsidRDefault="00311D5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DD2B91">
        <w:trPr>
          <w:trHeight w:val="686"/>
        </w:trPr>
        <w:tc>
          <w:tcPr>
            <w:tcW w:w="284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:rsidR="00DD2B91" w:rsidRDefault="00311D5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7. Yerine Görev Yapacak </w:t>
            </w:r>
          </w:p>
          <w:p w:rsidR="00DD2B91" w:rsidRDefault="00311D55">
            <w:pPr>
              <w:ind w:left="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Personel </w:t>
            </w:r>
          </w:p>
        </w:tc>
        <w:tc>
          <w:tcPr>
            <w:tcW w:w="8258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:rsidR="00DD2B91" w:rsidRDefault="00311D55"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DD2B91" w:rsidRDefault="00311D55">
      <w:pPr>
        <w:spacing w:after="3463"/>
        <w:ind w:left="1440"/>
      </w:pPr>
      <w:r>
        <w:t xml:space="preserve"> </w:t>
      </w:r>
    </w:p>
    <w:p w:rsidR="00DD2B91" w:rsidRDefault="00311D55">
      <w:pPr>
        <w:spacing w:after="0"/>
        <w:ind w:left="1440"/>
      </w:pPr>
      <w:r>
        <w:lastRenderedPageBreak/>
        <w:t xml:space="preserve"> </w:t>
      </w:r>
    </w:p>
    <w:p w:rsidR="00DD2B91" w:rsidRDefault="00311D55">
      <w:pPr>
        <w:spacing w:after="0"/>
        <w:ind w:left="1440"/>
      </w:pPr>
      <w:r>
        <w:t xml:space="preserve"> </w:t>
      </w:r>
    </w:p>
    <w:sectPr w:rsidR="00DD2B91">
      <w:pgSz w:w="12240" w:h="15840"/>
      <w:pgMar w:top="715" w:right="535" w:bottom="1440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2B91"/>
    <w:rsid w:val="002A7262"/>
    <w:rsid w:val="00311D55"/>
    <w:rsid w:val="00DD2B91"/>
    <w:rsid w:val="00FB3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80BAB"/>
  <w15:docId w15:val="{965AD6E2-5243-4672-8FD2-3BCE66574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213</Words>
  <Characters>1219</Characters>
  <Application>Microsoft Office Word</Application>
  <DocSecurity>0</DocSecurity>
  <Lines>10</Lines>
  <Paragraphs>2</Paragraphs>
  <ScaleCrop>false</ScaleCrop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Gazi</dc:creator>
  <cp:keywords/>
  <cp:lastModifiedBy>pc</cp:lastModifiedBy>
  <cp:revision>7</cp:revision>
  <dcterms:created xsi:type="dcterms:W3CDTF">2024-05-09T07:53:00Z</dcterms:created>
  <dcterms:modified xsi:type="dcterms:W3CDTF">2024-05-09T09:58:00Z</dcterms:modified>
</cp:coreProperties>
</file>