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5" w:type="dxa"/>
        <w:tblInd w:w="-866" w:type="dxa"/>
        <w:tblCellMar>
          <w:top w:w="31" w:type="dxa"/>
          <w:left w:w="22" w:type="dxa"/>
          <w:bottom w:w="39" w:type="dxa"/>
          <w:right w:w="89" w:type="dxa"/>
        </w:tblCellMar>
        <w:tblLook w:val="04A0" w:firstRow="1" w:lastRow="0" w:firstColumn="1" w:lastColumn="0" w:noHBand="0" w:noVBand="1"/>
      </w:tblPr>
      <w:tblGrid>
        <w:gridCol w:w="2121"/>
        <w:gridCol w:w="6008"/>
        <w:gridCol w:w="1515"/>
        <w:gridCol w:w="1451"/>
      </w:tblGrid>
      <w:tr w:rsidR="00445FC7">
        <w:trPr>
          <w:trHeight w:val="295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5FC7" w:rsidRDefault="00E6324B">
            <w:pPr>
              <w:ind w:right="60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9525" b="9525"/>
                  <wp:docPr id="1" name="Resim 1" descr="FAKÜL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KÜL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FC7" w:rsidRDefault="00E6324B">
            <w:pPr>
              <w:ind w:left="1599" w:right="14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Web Sayfası Sorumlusu Görev Tanım Formu</w:t>
            </w:r>
            <w:r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445FC7"/>
        </w:tc>
      </w:tr>
      <w:tr w:rsidR="00445FC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5FC7" w:rsidRDefault="00445FC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5FC7" w:rsidRDefault="00445FC7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Yayın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 w:rsidP="00E6324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45FC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5FC7" w:rsidRDefault="00445FC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5FC7" w:rsidRDefault="00445FC7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45FC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5FC7" w:rsidRDefault="00445FC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5FC7" w:rsidRDefault="00445FC7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45FC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5FC7" w:rsidRDefault="00445FC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445FC7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r>
              <w:rPr>
                <w:rFonts w:ascii="Times New Roman" w:eastAsia="Times New Roman" w:hAnsi="Times New Roman" w:cs="Times New Roman"/>
                <w:sz w:val="20"/>
              </w:rPr>
              <w:t xml:space="preserve">1/1 </w:t>
            </w:r>
          </w:p>
        </w:tc>
      </w:tr>
    </w:tbl>
    <w:p w:rsidR="00445FC7" w:rsidRDefault="00E6324B">
      <w:pPr>
        <w:spacing w:after="0"/>
        <w:ind w:right="9310"/>
        <w:jc w:val="right"/>
      </w:pPr>
      <w:r>
        <w:t xml:space="preserve"> </w:t>
      </w:r>
    </w:p>
    <w:p w:rsidR="00445FC7" w:rsidRDefault="00E6324B">
      <w:pPr>
        <w:spacing w:after="0"/>
        <w:ind w:left="-1440"/>
      </w:pPr>
      <w:r>
        <w:t xml:space="preserve"> </w:t>
      </w:r>
    </w:p>
    <w:tbl>
      <w:tblPr>
        <w:tblStyle w:val="TableGrid"/>
        <w:tblW w:w="11098" w:type="dxa"/>
        <w:tblInd w:w="-859" w:type="dxa"/>
        <w:tblCellMar>
          <w:top w:w="37" w:type="dxa"/>
          <w:left w:w="22" w:type="dxa"/>
        </w:tblCellMar>
        <w:tblLook w:val="04A0" w:firstRow="1" w:lastRow="0" w:firstColumn="1" w:lastColumn="0" w:noHBand="0" w:noVBand="1"/>
      </w:tblPr>
      <w:tblGrid>
        <w:gridCol w:w="2840"/>
        <w:gridCol w:w="8258"/>
      </w:tblGrid>
      <w:tr w:rsidR="00445FC7">
        <w:trPr>
          <w:trHeight w:val="439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Birim/Alt Birim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r>
              <w:rPr>
                <w:rFonts w:ascii="Times New Roman" w:eastAsia="Times New Roman" w:hAnsi="Times New Roman" w:cs="Times New Roman"/>
              </w:rPr>
              <w:t xml:space="preserve">Diş Hekimliği Fakültesi/ Destek Hizmetleri Birimi Bilgi İşlem </w:t>
            </w:r>
          </w:p>
        </w:tc>
      </w:tr>
      <w:tr w:rsidR="00445FC7">
        <w:trPr>
          <w:trHeight w:val="422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Kadro Unvanı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r>
              <w:rPr>
                <w:rFonts w:ascii="Times New Roman" w:eastAsia="Times New Roman" w:hAnsi="Times New Roman" w:cs="Times New Roman"/>
              </w:rPr>
              <w:t xml:space="preserve">Bilgisayar İşletmeni/ </w:t>
            </w:r>
            <w:r w:rsidR="0067530C">
              <w:rPr>
                <w:rFonts w:ascii="Times New Roman" w:eastAsia="Times New Roman" w:hAnsi="Times New Roman" w:cs="Times New Roman"/>
              </w:rPr>
              <w:t>Memur</w:t>
            </w:r>
          </w:p>
        </w:tc>
      </w:tr>
      <w:tr w:rsidR="00445FC7">
        <w:trPr>
          <w:trHeight w:val="442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Görev Unvanı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r>
              <w:rPr>
                <w:rFonts w:ascii="Times New Roman" w:eastAsia="Times New Roman" w:hAnsi="Times New Roman" w:cs="Times New Roman"/>
              </w:rPr>
              <w:t xml:space="preserve">Web Sayfası Sorumlusu </w:t>
            </w:r>
          </w:p>
        </w:tc>
      </w:tr>
      <w:tr w:rsidR="00445FC7">
        <w:trPr>
          <w:trHeight w:val="588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pPr>
              <w:spacing w:after="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Bağlı Olduğu Birim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Yöneticisi/Amiri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FC7" w:rsidRDefault="00E6324B">
            <w:r>
              <w:rPr>
                <w:rFonts w:ascii="Times New Roman" w:eastAsia="Times New Roman" w:hAnsi="Times New Roman" w:cs="Times New Roman"/>
              </w:rPr>
              <w:t xml:space="preserve">Fakülte Sekreteri /Dekan </w:t>
            </w:r>
          </w:p>
        </w:tc>
      </w:tr>
      <w:tr w:rsidR="00445FC7">
        <w:trPr>
          <w:trHeight w:val="4796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5FC7" w:rsidRDefault="00E6324B">
            <w:pPr>
              <w:spacing w:after="6" w:line="25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Görev, Yetki ve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Sorumlulukları</w:t>
            </w:r>
            <w:r>
              <w:rPr>
                <w:b/>
                <w:sz w:val="24"/>
              </w:rPr>
              <w:t xml:space="preserve"> </w:t>
            </w:r>
          </w:p>
          <w:p w:rsidR="00445FC7" w:rsidRDefault="00E6324B">
            <w:pPr>
              <w:spacing w:line="260" w:lineRule="auto"/>
              <w:ind w:left="2" w:right="27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45FC7" w:rsidRDefault="00E6324B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5FC7" w:rsidRDefault="00E6324B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5.1. Kalite Yönetim Sistemi tarafından oluşturulmuş ve çalışma alanı ile ilgili olan tüm prosedür ve talimatları bilmek ve uygulamakla yükümlüdür. </w:t>
            </w:r>
          </w:p>
          <w:p w:rsidR="00445FC7" w:rsidRDefault="00E6324B">
            <w:pPr>
              <w:spacing w:after="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5.2. Fakültenin akademik ve idari birimlerden gelen duyuru metni veya görsellerini yayınlar. </w:t>
            </w:r>
          </w:p>
          <w:p w:rsidR="00445FC7" w:rsidRDefault="00E6324B">
            <w:pPr>
              <w:spacing w:after="2" w:line="27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5.3. Fakültenin akademik ve idari birim sorumluları tarafından belirlenen ve onaylanan sayfa içerik ve tasarımı yayınlar. </w:t>
            </w:r>
          </w:p>
          <w:p w:rsidR="00445FC7" w:rsidRDefault="00E6324B">
            <w:pPr>
              <w:spacing w:after="13"/>
            </w:pPr>
            <w:r>
              <w:rPr>
                <w:rFonts w:ascii="Times New Roman" w:eastAsia="Times New Roman" w:hAnsi="Times New Roman" w:cs="Times New Roman"/>
              </w:rPr>
              <w:t xml:space="preserve">5.4. Web sitesinde ihtiyaç duyulan içerikleri üst yönetimden onay alarak yayınlar. </w:t>
            </w:r>
          </w:p>
          <w:p w:rsidR="00445FC7" w:rsidRDefault="00E6324B">
            <w:pPr>
              <w:spacing w:line="27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5.5. Kalite Yönetim Sistemi ve Sağlıkta Kalite Yönetim Sistemi ile ilgili onaylanmış dokümanları web sayfasında yayınlar. </w:t>
            </w:r>
          </w:p>
          <w:p w:rsidR="00445FC7" w:rsidRDefault="00E6324B">
            <w:r>
              <w:rPr>
                <w:rFonts w:ascii="Times New Roman" w:eastAsia="Times New Roman" w:hAnsi="Times New Roman" w:cs="Times New Roman"/>
              </w:rPr>
              <w:t xml:space="preserve">5.6. Etkinlik, vefat ve diğer duyuruları yayınlar. </w:t>
            </w:r>
          </w:p>
          <w:p w:rsidR="00445FC7" w:rsidRDefault="00E6324B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5.7. Akademik personellerin AVESİS sayfasını Fakülte web sitesine aktarır. </w:t>
            </w:r>
          </w:p>
          <w:p w:rsidR="00445FC7" w:rsidRDefault="00E6324B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5.8. Fakültede yapılan etkinliklerin haber metinlerini yazar, görsellerini toplar ve üst yönetimden onay alarak web sitesinde yayınlar. </w:t>
            </w:r>
          </w:p>
          <w:p w:rsidR="00445FC7" w:rsidRDefault="00E6324B">
            <w:pPr>
              <w:spacing w:after="25"/>
            </w:pPr>
            <w:r>
              <w:rPr>
                <w:rFonts w:ascii="Times New Roman" w:eastAsia="Times New Roman" w:hAnsi="Times New Roman" w:cs="Times New Roman"/>
              </w:rPr>
              <w:t xml:space="preserve">5.9. Tüm uygulama ve işlemleri etik kurallar doğrultusunda yapar/yapılmasını sağlar. </w:t>
            </w:r>
          </w:p>
          <w:p w:rsidR="00445FC7" w:rsidRDefault="00E6324B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5.10.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Yapacağı iş ve işlemleri, şeffaflık, hesap verebilirlik ve katılımcılık anlayışı içerisinde ve kamu kaynaklarını verimli kullanılacak biçimde yerine getirir.  </w:t>
            </w:r>
          </w:p>
          <w:p w:rsidR="00445FC7" w:rsidRDefault="00E6324B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5.11. Tüm uygulama ve işlemleri etik kurallar doğrultusunda yapar/yapılmasını sağlar. </w:t>
            </w:r>
          </w:p>
          <w:p w:rsidR="00445FC7" w:rsidRDefault="00E6324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5.12. Kurum adına yapılan çalışmalar ile ilgili tüm bilgilerin gizliliğini, belgelerin güvenliğini sağlamakla sorumludur.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5FC7">
        <w:trPr>
          <w:trHeight w:val="684"/>
        </w:trPr>
        <w:tc>
          <w:tcPr>
            <w:tcW w:w="2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Adı Soyadı / İmza -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Tarih 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45FC7" w:rsidRDefault="00E632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C7">
        <w:trPr>
          <w:trHeight w:val="686"/>
        </w:trPr>
        <w:tc>
          <w:tcPr>
            <w:tcW w:w="2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Yerine Görev Yapacak </w:t>
            </w:r>
          </w:p>
          <w:p w:rsidR="00445FC7" w:rsidRDefault="00E632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Personel 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45FC7" w:rsidRDefault="00E632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45FC7" w:rsidRDefault="00E6324B">
      <w:pPr>
        <w:spacing w:after="158"/>
        <w:ind w:right="9310"/>
        <w:jc w:val="right"/>
      </w:pPr>
      <w:r>
        <w:t xml:space="preserve"> </w:t>
      </w:r>
    </w:p>
    <w:p w:rsidR="00445FC7" w:rsidRDefault="00E6324B">
      <w:pPr>
        <w:spacing w:after="158"/>
        <w:ind w:right="9310"/>
        <w:jc w:val="right"/>
      </w:pPr>
      <w:r>
        <w:t xml:space="preserve"> </w:t>
      </w:r>
    </w:p>
    <w:p w:rsidR="00445FC7" w:rsidRDefault="00E6324B">
      <w:pPr>
        <w:ind w:right="9310"/>
        <w:jc w:val="right"/>
      </w:pPr>
      <w:r>
        <w:t xml:space="preserve"> </w:t>
      </w:r>
    </w:p>
    <w:p w:rsidR="00445FC7" w:rsidRDefault="00E6324B">
      <w:pPr>
        <w:spacing w:after="2114"/>
        <w:ind w:right="9310"/>
        <w:jc w:val="right"/>
      </w:pPr>
      <w:r>
        <w:t xml:space="preserve"> </w:t>
      </w:r>
    </w:p>
    <w:p w:rsidR="00445FC7" w:rsidRDefault="00E6324B">
      <w:pPr>
        <w:spacing w:after="0"/>
        <w:ind w:right="9310"/>
        <w:jc w:val="right"/>
      </w:pPr>
      <w:r>
        <w:lastRenderedPageBreak/>
        <w:t xml:space="preserve"> </w:t>
      </w:r>
    </w:p>
    <w:p w:rsidR="00445FC7" w:rsidRDefault="00E6324B">
      <w:pPr>
        <w:spacing w:after="0"/>
        <w:ind w:right="9310"/>
        <w:jc w:val="right"/>
      </w:pPr>
      <w:r>
        <w:t xml:space="preserve"> </w:t>
      </w:r>
    </w:p>
    <w:sectPr w:rsidR="00445FC7">
      <w:pgSz w:w="12240" w:h="15840"/>
      <w:pgMar w:top="71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C7"/>
    <w:rsid w:val="00445FC7"/>
    <w:rsid w:val="0067530C"/>
    <w:rsid w:val="00E6324B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124BE-46F1-4452-9245-E0A7B0B8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pc</cp:lastModifiedBy>
  <cp:revision>7</cp:revision>
  <dcterms:created xsi:type="dcterms:W3CDTF">2024-05-09T07:50:00Z</dcterms:created>
  <dcterms:modified xsi:type="dcterms:W3CDTF">2024-05-09T13:00:00Z</dcterms:modified>
</cp:coreProperties>
</file>